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38" w:rsidRPr="00C55B28" w:rsidRDefault="00343127">
      <w:pPr>
        <w:rPr>
          <w:b/>
          <w:szCs w:val="24"/>
        </w:rPr>
      </w:pPr>
      <w:r w:rsidRPr="00C55B28">
        <w:rPr>
          <w:rFonts w:hint="eastAsia"/>
          <w:b/>
          <w:szCs w:val="24"/>
        </w:rPr>
        <w:t>敏晟科技</w:t>
      </w:r>
      <w:r w:rsidR="007B4AF8" w:rsidRPr="00C55B28">
        <w:rPr>
          <w:rFonts w:hint="eastAsia"/>
          <w:b/>
          <w:szCs w:val="24"/>
        </w:rPr>
        <w:t>有限公司</w:t>
      </w:r>
      <w:r w:rsidR="00C55B28" w:rsidRPr="00C55B28">
        <w:rPr>
          <w:rFonts w:hint="eastAsia"/>
          <w:b/>
          <w:szCs w:val="24"/>
        </w:rPr>
        <w:t>(</w:t>
      </w:r>
      <w:r w:rsidR="00C55B28" w:rsidRPr="00C55B28">
        <w:rPr>
          <w:rFonts w:hint="eastAsia"/>
          <w:b/>
          <w:szCs w:val="24"/>
        </w:rPr>
        <w:t>MIN-</w:t>
      </w:r>
      <w:r w:rsidR="00C55B28" w:rsidRPr="00C55B28">
        <w:rPr>
          <w:b/>
          <w:szCs w:val="24"/>
        </w:rPr>
        <w:t>CHENG Technology Co., LTD.</w:t>
      </w:r>
      <w:r w:rsidR="00C55B28" w:rsidRPr="00C55B28">
        <w:rPr>
          <w:rFonts w:hint="eastAsia"/>
          <w:b/>
          <w:szCs w:val="24"/>
        </w:rPr>
        <w:t>)</w:t>
      </w:r>
      <w:r w:rsidR="006547B4" w:rsidRPr="00C55B28">
        <w:rPr>
          <w:rFonts w:hint="eastAsia"/>
          <w:b/>
          <w:szCs w:val="24"/>
        </w:rPr>
        <w:t xml:space="preserve"> </w:t>
      </w:r>
      <w:r w:rsidR="006547B4" w:rsidRPr="00C55B28">
        <w:rPr>
          <w:rFonts w:hint="eastAsia"/>
          <w:b/>
          <w:szCs w:val="24"/>
        </w:rPr>
        <w:t>形象</w:t>
      </w:r>
      <w:r w:rsidR="006547B4" w:rsidRPr="00C55B28">
        <w:rPr>
          <w:rFonts w:hint="eastAsia"/>
          <w:b/>
          <w:szCs w:val="24"/>
        </w:rPr>
        <w:t>LOGO</w:t>
      </w:r>
      <w:r w:rsidR="006547B4" w:rsidRPr="00C55B28">
        <w:rPr>
          <w:rFonts w:hint="eastAsia"/>
          <w:b/>
          <w:szCs w:val="24"/>
        </w:rPr>
        <w:t>設計及名片設計</w:t>
      </w:r>
      <w:r w:rsidR="007B4AF8" w:rsidRPr="00C55B28">
        <w:rPr>
          <w:rFonts w:hint="eastAsia"/>
          <w:b/>
          <w:szCs w:val="24"/>
        </w:rPr>
        <w:t>開發文案說明</w:t>
      </w:r>
    </w:p>
    <w:p w:rsidR="00C55B28" w:rsidRDefault="006547B4" w:rsidP="007D20A3">
      <w:pPr>
        <w:pStyle w:val="a7"/>
        <w:numPr>
          <w:ilvl w:val="0"/>
          <w:numId w:val="10"/>
        </w:numPr>
        <w:ind w:leftChars="0"/>
        <w:rPr>
          <w:szCs w:val="24"/>
        </w:rPr>
      </w:pPr>
      <w:r w:rsidRPr="006547B4">
        <w:rPr>
          <w:rFonts w:ascii="Arial" w:hAnsi="Arial" w:cs="Arial"/>
          <w:color w:val="313030"/>
          <w:szCs w:val="24"/>
        </w:rPr>
        <w:t>主題：</w:t>
      </w:r>
      <w:r w:rsidRPr="006547B4">
        <w:rPr>
          <w:rFonts w:hint="eastAsia"/>
          <w:szCs w:val="24"/>
        </w:rPr>
        <w:t>敏晟科技有限公司</w:t>
      </w:r>
      <w:r w:rsidR="00C55B28">
        <w:rPr>
          <w:rFonts w:hint="eastAsia"/>
          <w:szCs w:val="24"/>
        </w:rPr>
        <w:t>(</w:t>
      </w:r>
      <w:r w:rsidR="007D20A3">
        <w:rPr>
          <w:rFonts w:hint="eastAsia"/>
          <w:szCs w:val="24"/>
        </w:rPr>
        <w:t>MIN-</w:t>
      </w:r>
      <w:r w:rsidR="007D20A3">
        <w:rPr>
          <w:szCs w:val="24"/>
        </w:rPr>
        <w:t xml:space="preserve">CHENG </w:t>
      </w:r>
      <w:r w:rsidR="007D20A3" w:rsidRPr="007D20A3">
        <w:rPr>
          <w:szCs w:val="24"/>
        </w:rPr>
        <w:t>Technology Co., LTD.</w:t>
      </w:r>
      <w:r w:rsidR="00C55B28">
        <w:rPr>
          <w:rFonts w:hint="eastAsia"/>
          <w:szCs w:val="24"/>
        </w:rPr>
        <w:t>)</w:t>
      </w:r>
      <w:r w:rsidR="007D20A3" w:rsidRPr="007D20A3">
        <w:rPr>
          <w:rFonts w:hint="eastAsia"/>
          <w:szCs w:val="24"/>
        </w:rPr>
        <w:t xml:space="preserve"> </w:t>
      </w:r>
    </w:p>
    <w:p w:rsidR="006547B4" w:rsidRPr="006547B4" w:rsidRDefault="00C55B28" w:rsidP="00C55B28">
      <w:pPr>
        <w:pStyle w:val="a7"/>
        <w:ind w:leftChars="0" w:left="360"/>
        <w:rPr>
          <w:szCs w:val="24"/>
        </w:rPr>
      </w:pPr>
      <w:r>
        <w:rPr>
          <w:rFonts w:ascii="Arial" w:hAnsi="Arial" w:cs="Arial" w:hint="eastAsia"/>
          <w:color w:val="313030"/>
          <w:szCs w:val="24"/>
        </w:rPr>
        <w:t xml:space="preserve">      </w:t>
      </w:r>
      <w:r w:rsidR="007D20A3" w:rsidRPr="006547B4">
        <w:rPr>
          <w:rFonts w:hint="eastAsia"/>
          <w:szCs w:val="24"/>
        </w:rPr>
        <w:t>形象</w:t>
      </w:r>
      <w:r w:rsidR="006547B4" w:rsidRPr="006547B4">
        <w:rPr>
          <w:rFonts w:hint="eastAsia"/>
          <w:szCs w:val="24"/>
        </w:rPr>
        <w:t>LOGO</w:t>
      </w:r>
      <w:r w:rsidR="006547B4" w:rsidRPr="006547B4">
        <w:rPr>
          <w:rFonts w:hint="eastAsia"/>
          <w:szCs w:val="24"/>
        </w:rPr>
        <w:t>設計及名片設計開發文案說明</w:t>
      </w:r>
    </w:p>
    <w:p w:rsidR="006547B4" w:rsidRDefault="006547B4" w:rsidP="00A12F8F">
      <w:pPr>
        <w:pStyle w:val="a7"/>
        <w:numPr>
          <w:ilvl w:val="0"/>
          <w:numId w:val="10"/>
        </w:numPr>
        <w:spacing w:before="240"/>
        <w:ind w:leftChars="0"/>
        <w:rPr>
          <w:szCs w:val="24"/>
        </w:rPr>
      </w:pPr>
      <w:r w:rsidRPr="006547B4">
        <w:rPr>
          <w:rFonts w:ascii="Arial" w:hAnsi="Arial" w:cs="Arial"/>
          <w:color w:val="313030"/>
          <w:szCs w:val="24"/>
        </w:rPr>
        <w:t>名稱：</w:t>
      </w:r>
      <w:r w:rsidRPr="006547B4">
        <w:rPr>
          <w:rFonts w:hint="eastAsia"/>
          <w:szCs w:val="24"/>
        </w:rPr>
        <w:t>敏晟科技有限公司</w:t>
      </w:r>
    </w:p>
    <w:p w:rsidR="00E16706" w:rsidRPr="00E16706" w:rsidRDefault="006547B4" w:rsidP="00A12F8F">
      <w:pPr>
        <w:pStyle w:val="a7"/>
        <w:numPr>
          <w:ilvl w:val="0"/>
          <w:numId w:val="10"/>
        </w:numPr>
        <w:spacing w:before="240"/>
        <w:ind w:leftChars="0"/>
        <w:rPr>
          <w:szCs w:val="24"/>
        </w:rPr>
      </w:pPr>
      <w:r w:rsidRPr="006547B4">
        <w:rPr>
          <w:rFonts w:ascii="Arial" w:hAnsi="Arial" w:cs="Arial"/>
          <w:color w:val="313030"/>
          <w:szCs w:val="24"/>
        </w:rPr>
        <w:t>案件說明：</w:t>
      </w:r>
    </w:p>
    <w:p w:rsidR="003B6FC5" w:rsidRDefault="003B6FC5" w:rsidP="004E66F9">
      <w:pPr>
        <w:pStyle w:val="a7"/>
        <w:numPr>
          <w:ilvl w:val="0"/>
          <w:numId w:val="11"/>
        </w:numPr>
        <w:ind w:leftChars="0"/>
        <w:rPr>
          <w:szCs w:val="24"/>
        </w:rPr>
      </w:pPr>
      <w:r>
        <w:rPr>
          <w:rFonts w:hint="eastAsia"/>
          <w:szCs w:val="24"/>
        </w:rPr>
        <w:t>成立</w:t>
      </w:r>
      <w:r>
        <w:rPr>
          <w:szCs w:val="24"/>
        </w:rPr>
        <w:t>”</w:t>
      </w:r>
      <w:r>
        <w:rPr>
          <w:rFonts w:hint="eastAsia"/>
          <w:szCs w:val="24"/>
        </w:rPr>
        <w:t>敏晟科技有限公司</w:t>
      </w:r>
      <w:r>
        <w:rPr>
          <w:szCs w:val="24"/>
        </w:rPr>
        <w:t>”</w:t>
      </w:r>
      <w:r>
        <w:rPr>
          <w:rFonts w:hint="eastAsia"/>
          <w:szCs w:val="24"/>
        </w:rPr>
        <w:t>經營理念</w:t>
      </w:r>
      <w:r>
        <w:rPr>
          <w:rFonts w:hint="eastAsia"/>
          <w:szCs w:val="24"/>
        </w:rPr>
        <w:t>:</w:t>
      </w:r>
      <w:r>
        <w:rPr>
          <w:rFonts w:hint="eastAsia"/>
          <w:szCs w:val="24"/>
        </w:rPr>
        <w:t xml:space="preserve"> </w:t>
      </w:r>
    </w:p>
    <w:p w:rsidR="009F62BE" w:rsidRDefault="009F62BE" w:rsidP="003B6FC5">
      <w:pPr>
        <w:pStyle w:val="a7"/>
        <w:numPr>
          <w:ilvl w:val="3"/>
          <w:numId w:val="11"/>
        </w:numPr>
        <w:ind w:leftChars="0" w:left="993" w:hanging="284"/>
        <w:rPr>
          <w:rFonts w:ascii="Arial" w:hAnsi="Arial" w:cs="Arial"/>
          <w:color w:val="313030"/>
          <w:szCs w:val="24"/>
        </w:rPr>
      </w:pPr>
      <w:r>
        <w:rPr>
          <w:rFonts w:ascii="Arial" w:hAnsi="Arial" w:cs="Arial" w:hint="eastAsia"/>
          <w:color w:val="313030"/>
          <w:szCs w:val="24"/>
        </w:rPr>
        <w:t>注入一些新的思維想法，</w:t>
      </w:r>
      <w:r w:rsidR="00A76B38">
        <w:rPr>
          <w:rFonts w:ascii="Arial" w:hAnsi="Arial" w:cs="Arial" w:hint="eastAsia"/>
          <w:color w:val="313030"/>
          <w:szCs w:val="24"/>
        </w:rPr>
        <w:t>創新跟改革</w:t>
      </w:r>
      <w:r>
        <w:rPr>
          <w:rFonts w:ascii="Arial" w:hAnsi="Arial" w:cs="Arial" w:hint="eastAsia"/>
          <w:color w:val="313030"/>
          <w:szCs w:val="24"/>
        </w:rPr>
        <w:t>，將傳統產業慢慢轉型</w:t>
      </w:r>
      <w:r w:rsidR="00A76B38">
        <w:rPr>
          <w:rFonts w:ascii="Arial" w:hAnsi="Arial" w:cs="Arial" w:hint="eastAsia"/>
          <w:color w:val="313030"/>
          <w:szCs w:val="24"/>
        </w:rPr>
        <w:t>，進行系統整合及數據的分析。</w:t>
      </w:r>
    </w:p>
    <w:p w:rsidR="003B6FC5" w:rsidRDefault="003B6FC5" w:rsidP="003B6FC5">
      <w:pPr>
        <w:pStyle w:val="a7"/>
        <w:numPr>
          <w:ilvl w:val="3"/>
          <w:numId w:val="11"/>
        </w:numPr>
        <w:ind w:leftChars="0" w:left="993" w:hanging="284"/>
        <w:rPr>
          <w:rFonts w:ascii="Arial" w:hAnsi="Arial" w:cs="Arial"/>
          <w:color w:val="313030"/>
          <w:szCs w:val="24"/>
        </w:rPr>
      </w:pPr>
      <w:r>
        <w:rPr>
          <w:rFonts w:ascii="Arial" w:hAnsi="Arial" w:cs="Arial" w:hint="eastAsia"/>
          <w:color w:val="313030"/>
          <w:szCs w:val="24"/>
        </w:rPr>
        <w:t>拓展業務、市場及行銷方式</w:t>
      </w:r>
      <w:r w:rsidR="00E16706">
        <w:rPr>
          <w:rFonts w:hint="eastAsia"/>
          <w:szCs w:val="24"/>
        </w:rPr>
        <w:t>，</w:t>
      </w:r>
      <w:r>
        <w:rPr>
          <w:rFonts w:hint="eastAsia"/>
          <w:szCs w:val="24"/>
        </w:rPr>
        <w:t>將</w:t>
      </w:r>
      <w:r w:rsidR="00E16706">
        <w:rPr>
          <w:rFonts w:ascii="Arial" w:hAnsi="Arial" w:cs="Arial" w:hint="eastAsia"/>
          <w:color w:val="313030"/>
          <w:szCs w:val="24"/>
        </w:rPr>
        <w:t>延續母公司</w:t>
      </w:r>
      <w:r w:rsidR="00E16706">
        <w:rPr>
          <w:rFonts w:ascii="Arial" w:hAnsi="Arial" w:cs="Arial" w:hint="eastAsia"/>
          <w:color w:val="313030"/>
          <w:szCs w:val="24"/>
        </w:rPr>
        <w:t>(</w:t>
      </w:r>
      <w:r w:rsidR="00E16706">
        <w:rPr>
          <w:rFonts w:ascii="Arial" w:hAnsi="Arial" w:cs="Arial" w:hint="eastAsia"/>
          <w:color w:val="313030"/>
          <w:szCs w:val="24"/>
        </w:rPr>
        <w:t>敏尚企業有限公司</w:t>
      </w:r>
      <w:r w:rsidR="00E16706">
        <w:rPr>
          <w:rFonts w:ascii="Arial" w:hAnsi="Arial" w:cs="Arial" w:hint="eastAsia"/>
          <w:color w:val="313030"/>
          <w:szCs w:val="24"/>
        </w:rPr>
        <w:t>)</w:t>
      </w:r>
      <w:r w:rsidR="004E66F9">
        <w:rPr>
          <w:rFonts w:ascii="Arial" w:hAnsi="Arial" w:cs="Arial" w:hint="eastAsia"/>
          <w:color w:val="313030"/>
          <w:szCs w:val="24"/>
        </w:rPr>
        <w:t>的</w:t>
      </w:r>
      <w:r w:rsidR="00E16706">
        <w:rPr>
          <w:rFonts w:ascii="Arial" w:hAnsi="Arial" w:cs="Arial" w:hint="eastAsia"/>
          <w:color w:val="313030"/>
          <w:szCs w:val="24"/>
        </w:rPr>
        <w:t>創立及服務精神，並將其產品整合推廣。</w:t>
      </w:r>
    </w:p>
    <w:p w:rsidR="00A76B38" w:rsidRPr="00A76B38" w:rsidRDefault="00BC4444" w:rsidP="00A76B38">
      <w:pPr>
        <w:pStyle w:val="a7"/>
        <w:numPr>
          <w:ilvl w:val="3"/>
          <w:numId w:val="11"/>
        </w:numPr>
        <w:ind w:leftChars="0" w:left="993" w:hanging="284"/>
        <w:rPr>
          <w:rStyle w:val="a8"/>
          <w:rFonts w:ascii="Arial" w:hAnsi="Arial" w:cs="Arial"/>
          <w:color w:val="313030"/>
          <w:szCs w:val="24"/>
          <w:u w:val="none"/>
        </w:rPr>
      </w:pPr>
      <w:r w:rsidRPr="00A76B38">
        <w:rPr>
          <w:rFonts w:hint="eastAsia"/>
          <w:szCs w:val="24"/>
        </w:rPr>
        <w:t>母</w:t>
      </w:r>
      <w:r w:rsidR="004E66F9" w:rsidRPr="00A76B38">
        <w:rPr>
          <w:rFonts w:hint="eastAsia"/>
          <w:szCs w:val="24"/>
        </w:rPr>
        <w:t>公司介紹</w:t>
      </w:r>
      <w:r w:rsidR="00A76B38">
        <w:rPr>
          <w:rFonts w:hint="eastAsia"/>
          <w:szCs w:val="24"/>
        </w:rPr>
        <w:t xml:space="preserve"> </w:t>
      </w:r>
      <w:r w:rsidR="00A76B38" w:rsidRPr="00A76B38">
        <w:rPr>
          <w:rFonts w:ascii="Arial" w:hAnsi="Arial" w:cs="Arial" w:hint="eastAsia"/>
          <w:color w:val="313030"/>
          <w:szCs w:val="24"/>
        </w:rPr>
        <w:t>參考網址</w:t>
      </w:r>
      <w:r w:rsidR="00A76B38" w:rsidRPr="00A76B38">
        <w:rPr>
          <w:rFonts w:ascii="Arial" w:hAnsi="Arial" w:cs="Arial" w:hint="eastAsia"/>
          <w:color w:val="313030"/>
          <w:szCs w:val="24"/>
        </w:rPr>
        <w:t xml:space="preserve">: </w:t>
      </w:r>
      <w:bookmarkStart w:id="0" w:name="_GoBack"/>
      <w:bookmarkEnd w:id="0"/>
      <w:r w:rsidR="00A76B38" w:rsidRPr="00A76B38">
        <w:rPr>
          <w:rStyle w:val="a8"/>
          <w:rFonts w:ascii="Arial" w:hAnsi="Arial" w:cs="Arial"/>
          <w:szCs w:val="24"/>
        </w:rPr>
        <w:fldChar w:fldCharType="begin"/>
      </w:r>
      <w:r w:rsidR="00A76B38" w:rsidRPr="00A76B38">
        <w:rPr>
          <w:rStyle w:val="a8"/>
          <w:rFonts w:ascii="Arial" w:hAnsi="Arial" w:cs="Arial"/>
          <w:szCs w:val="24"/>
        </w:rPr>
        <w:instrText xml:space="preserve"> HYPERLINK "https://minsun.com/%e9%97%9c%e6%96%bc%e6%95%8f%e5%b0%9a/" </w:instrText>
      </w:r>
      <w:r w:rsidR="00A76B38" w:rsidRPr="00A76B38">
        <w:rPr>
          <w:rStyle w:val="a8"/>
          <w:rFonts w:ascii="Arial" w:hAnsi="Arial" w:cs="Arial"/>
          <w:szCs w:val="24"/>
        </w:rPr>
        <w:fldChar w:fldCharType="separate"/>
      </w:r>
      <w:r w:rsidR="00A76B38" w:rsidRPr="00A76B38">
        <w:rPr>
          <w:rStyle w:val="a8"/>
          <w:rFonts w:ascii="Arial" w:hAnsi="Arial" w:cs="Arial"/>
          <w:szCs w:val="24"/>
        </w:rPr>
        <w:t>https://minsun.com/%e9%97%9c%e6%96%bc%e6%95%8f%e5%b0%9a/</w:t>
      </w:r>
      <w:r w:rsidR="00A76B38" w:rsidRPr="00A76B38">
        <w:rPr>
          <w:rStyle w:val="a8"/>
          <w:rFonts w:ascii="Arial" w:hAnsi="Arial" w:cs="Arial"/>
          <w:szCs w:val="24"/>
        </w:rPr>
        <w:fldChar w:fldCharType="end"/>
      </w:r>
    </w:p>
    <w:p w:rsidR="004E66F9" w:rsidRPr="00A76B38" w:rsidRDefault="004E66F9" w:rsidP="00A76B38">
      <w:pPr>
        <w:pStyle w:val="a7"/>
        <w:ind w:leftChars="0" w:left="993"/>
        <w:rPr>
          <w:rFonts w:ascii="Arial" w:hAnsi="Arial" w:cs="Arial"/>
          <w:color w:val="313030"/>
          <w:szCs w:val="24"/>
        </w:rPr>
      </w:pPr>
      <w:r w:rsidRPr="00A76B38">
        <w:rPr>
          <w:rFonts w:hint="eastAsia"/>
          <w:szCs w:val="24"/>
        </w:rPr>
        <w:t>敏尚企業成立於</w:t>
      </w:r>
      <w:r w:rsidRPr="00A76B38">
        <w:rPr>
          <w:rFonts w:hint="eastAsia"/>
          <w:szCs w:val="24"/>
        </w:rPr>
        <w:t>1982</w:t>
      </w:r>
      <w:r w:rsidRPr="00A76B38">
        <w:rPr>
          <w:rFonts w:hint="eastAsia"/>
          <w:szCs w:val="24"/>
        </w:rPr>
        <w:t>年，初創時期以表面處理設備、電鍍設備、自動化設計及製造為主。因應市場需求及公司發展規劃，於</w:t>
      </w:r>
      <w:r w:rsidRPr="00A76B38">
        <w:rPr>
          <w:rFonts w:hint="eastAsia"/>
          <w:szCs w:val="24"/>
        </w:rPr>
        <w:t>1989</w:t>
      </w:r>
      <w:r w:rsidRPr="00A76B38">
        <w:rPr>
          <w:rFonts w:hint="eastAsia"/>
          <w:szCs w:val="24"/>
        </w:rPr>
        <w:t>年成立電子事業部從事電子儀表及電力控制器材的研發與製造。目前公司經營分為電力儀表事業部及自動化表面處理設備，電鍍設備事業部，產品已行銷至世界三十幾個國家。敏尚企業在</w:t>
      </w:r>
      <w:r w:rsidRPr="00A76B38">
        <w:rPr>
          <w:rFonts w:hint="eastAsia"/>
          <w:szCs w:val="24"/>
        </w:rPr>
        <w:t>1999</w:t>
      </w:r>
      <w:r w:rsidRPr="00A76B38">
        <w:rPr>
          <w:rFonts w:hint="eastAsia"/>
          <w:szCs w:val="24"/>
        </w:rPr>
        <w:t>年通過</w:t>
      </w:r>
      <w:r w:rsidRPr="00A76B38">
        <w:rPr>
          <w:rFonts w:hint="eastAsia"/>
          <w:szCs w:val="24"/>
        </w:rPr>
        <w:t>ISO9001</w:t>
      </w:r>
      <w:r w:rsidRPr="00A76B38">
        <w:rPr>
          <w:rFonts w:hint="eastAsia"/>
          <w:szCs w:val="24"/>
        </w:rPr>
        <w:t>國際品保認證，</w:t>
      </w:r>
      <w:r w:rsidRPr="00A76B38">
        <w:rPr>
          <w:rFonts w:hint="eastAsia"/>
          <w:szCs w:val="24"/>
        </w:rPr>
        <w:t xml:space="preserve"> </w:t>
      </w:r>
      <w:r w:rsidRPr="00A76B38">
        <w:rPr>
          <w:rFonts w:hint="eastAsia"/>
          <w:szCs w:val="24"/>
        </w:rPr>
        <w:t>秉持「有良好的品質才有美好的明天」及「良好的品質是最好的業務員」的經營理念，以追求世界級一流品質為目標並向前邁進。為了擴大產能，</w:t>
      </w:r>
      <w:r w:rsidRPr="00A76B38">
        <w:rPr>
          <w:rFonts w:hint="eastAsia"/>
          <w:szCs w:val="24"/>
        </w:rPr>
        <w:t xml:space="preserve"> </w:t>
      </w:r>
      <w:r w:rsidRPr="00A76B38">
        <w:rPr>
          <w:rFonts w:hint="eastAsia"/>
          <w:szCs w:val="24"/>
        </w:rPr>
        <w:t>更於</w:t>
      </w:r>
      <w:r w:rsidRPr="00A76B38">
        <w:rPr>
          <w:rFonts w:hint="eastAsia"/>
          <w:szCs w:val="24"/>
        </w:rPr>
        <w:t>2000</w:t>
      </w:r>
      <w:r w:rsidRPr="00A76B38">
        <w:rPr>
          <w:rFonts w:hint="eastAsia"/>
          <w:szCs w:val="24"/>
        </w:rPr>
        <w:t>年在台南擴建</w:t>
      </w:r>
      <w:r w:rsidRPr="00A76B38">
        <w:rPr>
          <w:rFonts w:hint="eastAsia"/>
          <w:szCs w:val="24"/>
        </w:rPr>
        <w:t>2000</w:t>
      </w:r>
      <w:r w:rsidRPr="00A76B38">
        <w:rPr>
          <w:rFonts w:hint="eastAsia"/>
          <w:szCs w:val="24"/>
        </w:rPr>
        <w:t>多坪新廠房，投資總額約新台幣壹億多元。除產能擴充外，敏尚企業也致力於提供海外客戶全方位的服務，目前我們已在上海設立業務及服務據點以開拓中國大陸的事業版圖。</w:t>
      </w:r>
      <w:r w:rsidRPr="004E66F9">
        <w:rPr>
          <w:rFonts w:hint="eastAsia"/>
          <w:szCs w:val="24"/>
        </w:rPr>
        <w:t>未來敏尚企業將以多年的客戶開發經驗及創新的開發能力為基礎，佐以專業的規劃設計及精確的品質要求，為開發更多符合客戶需要的電鍍設備產品及行銷國際化而努力。</w:t>
      </w:r>
    </w:p>
    <w:p w:rsidR="0006644C" w:rsidRDefault="0021246D" w:rsidP="004E66F9">
      <w:pPr>
        <w:rPr>
          <w:szCs w:val="24"/>
        </w:rPr>
      </w:pPr>
      <w:r>
        <w:rPr>
          <w:rFonts w:hint="eastAsia"/>
          <w:szCs w:val="24"/>
        </w:rPr>
        <w:t xml:space="preserve">   </w:t>
      </w:r>
    </w:p>
    <w:p w:rsidR="00D408BB" w:rsidRDefault="00D408BB" w:rsidP="00D408BB">
      <w:pPr>
        <w:pStyle w:val="a7"/>
        <w:numPr>
          <w:ilvl w:val="0"/>
          <w:numId w:val="11"/>
        </w:numPr>
        <w:ind w:leftChars="0"/>
        <w:rPr>
          <w:szCs w:val="24"/>
        </w:rPr>
      </w:pPr>
      <w:r w:rsidRPr="006547B4">
        <w:rPr>
          <w:rFonts w:hint="eastAsia"/>
          <w:szCs w:val="24"/>
        </w:rPr>
        <w:t>敏晟科技有限公司</w:t>
      </w:r>
      <w:r>
        <w:rPr>
          <w:rFonts w:hint="eastAsia"/>
          <w:szCs w:val="24"/>
        </w:rPr>
        <w:t>-</w:t>
      </w:r>
      <w:r w:rsidR="00B73474">
        <w:rPr>
          <w:rFonts w:hint="eastAsia"/>
          <w:szCs w:val="24"/>
        </w:rPr>
        <w:t>營業項目</w:t>
      </w:r>
      <w:r>
        <w:rPr>
          <w:rFonts w:hint="eastAsia"/>
          <w:szCs w:val="24"/>
        </w:rPr>
        <w:t>產品內容</w:t>
      </w:r>
    </w:p>
    <w:p w:rsidR="00D408BB" w:rsidRDefault="00D408BB" w:rsidP="00D408BB">
      <w:pPr>
        <w:pStyle w:val="a7"/>
        <w:numPr>
          <w:ilvl w:val="3"/>
          <w:numId w:val="11"/>
        </w:numPr>
        <w:ind w:leftChars="0" w:left="993" w:hanging="284"/>
        <w:rPr>
          <w:szCs w:val="24"/>
        </w:rPr>
      </w:pPr>
      <w:r>
        <w:rPr>
          <w:rFonts w:hint="eastAsia"/>
          <w:szCs w:val="24"/>
        </w:rPr>
        <w:t>電力表</w:t>
      </w:r>
    </w:p>
    <w:p w:rsidR="00D408BB" w:rsidRDefault="00D408BB" w:rsidP="00D408BB">
      <w:pPr>
        <w:pStyle w:val="a7"/>
        <w:numPr>
          <w:ilvl w:val="3"/>
          <w:numId w:val="11"/>
        </w:numPr>
        <w:ind w:leftChars="0" w:left="993" w:hanging="284"/>
        <w:rPr>
          <w:szCs w:val="24"/>
        </w:rPr>
      </w:pPr>
      <w:r>
        <w:rPr>
          <w:rFonts w:hint="eastAsia"/>
          <w:szCs w:val="24"/>
        </w:rPr>
        <w:t>電力監控系統</w:t>
      </w:r>
    </w:p>
    <w:p w:rsidR="00D408BB" w:rsidRDefault="00D408BB" w:rsidP="00D408BB">
      <w:pPr>
        <w:pStyle w:val="a7"/>
        <w:numPr>
          <w:ilvl w:val="3"/>
          <w:numId w:val="11"/>
        </w:numPr>
        <w:ind w:leftChars="0" w:left="993" w:hanging="284"/>
        <w:rPr>
          <w:szCs w:val="24"/>
        </w:rPr>
      </w:pPr>
      <w:r>
        <w:rPr>
          <w:rFonts w:hint="eastAsia"/>
          <w:szCs w:val="24"/>
        </w:rPr>
        <w:t>機械手臂</w:t>
      </w:r>
    </w:p>
    <w:p w:rsidR="00D408BB" w:rsidRDefault="00D408BB" w:rsidP="00D408BB">
      <w:pPr>
        <w:pStyle w:val="a7"/>
        <w:numPr>
          <w:ilvl w:val="3"/>
          <w:numId w:val="11"/>
        </w:numPr>
        <w:ind w:leftChars="0" w:left="993" w:hanging="284"/>
        <w:rPr>
          <w:szCs w:val="24"/>
        </w:rPr>
      </w:pPr>
      <w:r>
        <w:rPr>
          <w:rFonts w:hint="eastAsia"/>
          <w:szCs w:val="24"/>
        </w:rPr>
        <w:t>機械手臂整合</w:t>
      </w:r>
    </w:p>
    <w:p w:rsidR="0021246D" w:rsidRDefault="0021246D" w:rsidP="0021246D">
      <w:pPr>
        <w:pStyle w:val="a7"/>
        <w:ind w:leftChars="0" w:left="993"/>
        <w:rPr>
          <w:rFonts w:hint="eastAsia"/>
          <w:szCs w:val="24"/>
        </w:rPr>
      </w:pPr>
    </w:p>
    <w:p w:rsidR="00E16706" w:rsidRPr="00E16706" w:rsidRDefault="006547B4" w:rsidP="00E16706">
      <w:pPr>
        <w:pStyle w:val="a7"/>
        <w:numPr>
          <w:ilvl w:val="0"/>
          <w:numId w:val="11"/>
        </w:numPr>
        <w:ind w:leftChars="0"/>
        <w:rPr>
          <w:szCs w:val="24"/>
        </w:rPr>
      </w:pPr>
      <w:r w:rsidRPr="00E16706">
        <w:rPr>
          <w:rFonts w:ascii="Arial" w:hAnsi="Arial" w:cs="Arial"/>
          <w:color w:val="313030"/>
          <w:szCs w:val="24"/>
        </w:rPr>
        <w:t>關於</w:t>
      </w:r>
      <w:r w:rsidRPr="00E16706">
        <w:rPr>
          <w:rFonts w:ascii="Arial" w:hAnsi="Arial" w:cs="Arial"/>
          <w:color w:val="313030"/>
          <w:szCs w:val="24"/>
        </w:rPr>
        <w:t>LOGO</w:t>
      </w:r>
      <w:r w:rsidRPr="00E16706">
        <w:rPr>
          <w:rFonts w:ascii="Arial" w:hAnsi="Arial" w:cs="Arial"/>
          <w:color w:val="313030"/>
          <w:szCs w:val="24"/>
        </w:rPr>
        <w:t>設計風格</w:t>
      </w:r>
    </w:p>
    <w:p w:rsidR="00E16706" w:rsidRPr="00E16706" w:rsidRDefault="00E16706" w:rsidP="00E16706">
      <w:pPr>
        <w:pStyle w:val="a7"/>
        <w:numPr>
          <w:ilvl w:val="1"/>
          <w:numId w:val="11"/>
        </w:numPr>
        <w:ind w:leftChars="0"/>
        <w:rPr>
          <w:szCs w:val="24"/>
        </w:rPr>
      </w:pPr>
      <w:r>
        <w:rPr>
          <w:rFonts w:ascii="Arial" w:hAnsi="Arial" w:cs="Arial" w:hint="eastAsia"/>
          <w:color w:val="313030"/>
          <w:szCs w:val="24"/>
        </w:rPr>
        <w:t>提供母公司</w:t>
      </w:r>
      <w:r>
        <w:rPr>
          <w:rFonts w:ascii="Arial" w:hAnsi="Arial" w:cs="Arial" w:hint="eastAsia"/>
          <w:color w:val="313030"/>
          <w:szCs w:val="24"/>
        </w:rPr>
        <w:t xml:space="preserve"> </w:t>
      </w:r>
      <w:r>
        <w:rPr>
          <w:rFonts w:ascii="Arial" w:hAnsi="Arial" w:cs="Arial" w:hint="eastAsia"/>
          <w:color w:val="313030"/>
          <w:szCs w:val="24"/>
        </w:rPr>
        <w:t>敏尚企業有限公司</w:t>
      </w:r>
      <w:r>
        <w:rPr>
          <w:rFonts w:ascii="Arial" w:hAnsi="Arial" w:cs="Arial" w:hint="eastAsia"/>
          <w:color w:val="313030"/>
          <w:szCs w:val="24"/>
        </w:rPr>
        <w:t xml:space="preserve"> LOGO</w:t>
      </w:r>
      <w:r>
        <w:rPr>
          <w:rFonts w:ascii="Arial" w:hAnsi="Arial" w:cs="Arial" w:hint="eastAsia"/>
          <w:color w:val="313030"/>
          <w:szCs w:val="24"/>
        </w:rPr>
        <w:t>參考如下</w:t>
      </w:r>
      <w:r w:rsidR="00C55B28">
        <w:rPr>
          <w:rFonts w:ascii="Arial" w:hAnsi="Arial" w:cs="Arial" w:hint="eastAsia"/>
          <w:color w:val="313030"/>
          <w:szCs w:val="24"/>
        </w:rPr>
        <w:t>，僅供參考，設計元素可以完全不同。</w:t>
      </w:r>
    </w:p>
    <w:p w:rsidR="00E16706" w:rsidRPr="00E16706" w:rsidRDefault="00037374" w:rsidP="00E16706">
      <w:pPr>
        <w:pStyle w:val="a7"/>
        <w:ind w:leftChars="0" w:left="1200"/>
        <w:rPr>
          <w:szCs w:val="24"/>
        </w:rPr>
      </w:pPr>
      <w:r>
        <w:rPr>
          <w:noProof/>
        </w:rPr>
        <w:drawing>
          <wp:inline distT="0" distB="0" distL="0" distR="0" wp14:anchorId="7FD8CBFE" wp14:editId="3B16D89E">
            <wp:extent cx="2523395" cy="521335"/>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7"/>
                    <a:srcRect/>
                    <a:stretch>
                      <a:fillRect/>
                    </a:stretch>
                  </pic:blipFill>
                  <pic:spPr bwMode="auto">
                    <a:xfrm>
                      <a:off x="0" y="0"/>
                      <a:ext cx="2526804" cy="522039"/>
                    </a:xfrm>
                    <a:prstGeom prst="rect">
                      <a:avLst/>
                    </a:prstGeom>
                    <a:noFill/>
                    <a:ln w="9525">
                      <a:noFill/>
                      <a:miter lim="800000"/>
                      <a:headEnd/>
                      <a:tailEnd/>
                    </a:ln>
                  </pic:spPr>
                </pic:pic>
              </a:graphicData>
            </a:graphic>
          </wp:inline>
        </w:drawing>
      </w:r>
      <w:r>
        <w:rPr>
          <w:rFonts w:hint="eastAsia"/>
          <w:szCs w:val="24"/>
        </w:rPr>
        <w:t xml:space="preserve"> </w:t>
      </w:r>
      <w:r>
        <w:rPr>
          <w:noProof/>
        </w:rPr>
        <w:drawing>
          <wp:inline distT="0" distB="0" distL="0" distR="0" wp14:anchorId="53A0BA85" wp14:editId="6C4C40E8">
            <wp:extent cx="1781175" cy="485775"/>
            <wp:effectExtent l="0" t="0" r="9525" b="9525"/>
            <wp:docPr id="6"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3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a:extLst/>
                  </pic:spPr>
                </pic:pic>
              </a:graphicData>
            </a:graphic>
          </wp:inline>
        </w:drawing>
      </w:r>
    </w:p>
    <w:p w:rsidR="0006644C" w:rsidRPr="0006644C" w:rsidRDefault="00E16706" w:rsidP="00E16706">
      <w:pPr>
        <w:pStyle w:val="a7"/>
        <w:numPr>
          <w:ilvl w:val="1"/>
          <w:numId w:val="11"/>
        </w:numPr>
        <w:ind w:leftChars="0"/>
        <w:rPr>
          <w:szCs w:val="24"/>
        </w:rPr>
      </w:pPr>
      <w:r>
        <w:rPr>
          <w:rFonts w:ascii="Arial" w:hAnsi="Arial" w:cs="Arial" w:hint="eastAsia"/>
          <w:color w:val="313030"/>
          <w:szCs w:val="24"/>
        </w:rPr>
        <w:t>預計</w:t>
      </w:r>
      <w:r w:rsidR="006547B4" w:rsidRPr="00E16706">
        <w:rPr>
          <w:rFonts w:ascii="Arial" w:hAnsi="Arial" w:cs="Arial"/>
          <w:color w:val="313030"/>
          <w:szCs w:val="24"/>
        </w:rPr>
        <w:t>圖型搭配</w:t>
      </w:r>
      <w:r w:rsidR="0006644C">
        <w:rPr>
          <w:rFonts w:ascii="Arial" w:hAnsi="Arial" w:cs="Arial" w:hint="eastAsia"/>
          <w:color w:val="313030"/>
          <w:szCs w:val="24"/>
        </w:rPr>
        <w:t>公司英文</w:t>
      </w:r>
      <w:r w:rsidR="006547B4" w:rsidRPr="00E16706">
        <w:rPr>
          <w:rFonts w:ascii="Arial" w:hAnsi="Arial" w:cs="Arial"/>
          <w:color w:val="313030"/>
          <w:szCs w:val="24"/>
        </w:rPr>
        <w:t>LOGO</w:t>
      </w:r>
      <w:r w:rsidR="00C55B28">
        <w:rPr>
          <w:rFonts w:ascii="Arial" w:hAnsi="Arial" w:cs="Arial" w:hint="eastAsia"/>
          <w:color w:val="313030"/>
          <w:szCs w:val="24"/>
        </w:rPr>
        <w:t>。</w:t>
      </w:r>
    </w:p>
    <w:p w:rsidR="0006644C" w:rsidRPr="00D408BB" w:rsidRDefault="0006644C" w:rsidP="0006644C">
      <w:pPr>
        <w:pStyle w:val="a7"/>
        <w:ind w:leftChars="0" w:left="1200"/>
        <w:rPr>
          <w:rFonts w:cstheme="minorHAnsi"/>
          <w:szCs w:val="24"/>
        </w:rPr>
      </w:pPr>
      <w:r w:rsidRPr="00D408BB">
        <w:rPr>
          <w:rFonts w:cstheme="minorHAnsi"/>
          <w:color w:val="313030"/>
          <w:szCs w:val="24"/>
        </w:rPr>
        <w:t xml:space="preserve">PS. </w:t>
      </w:r>
      <w:r w:rsidRPr="00D408BB">
        <w:rPr>
          <w:rFonts w:cstheme="minorHAnsi"/>
          <w:color w:val="313030"/>
          <w:szCs w:val="24"/>
        </w:rPr>
        <w:t>英文名稱為</w:t>
      </w:r>
      <w:r w:rsidR="00C55B28" w:rsidRPr="00D408BB">
        <w:rPr>
          <w:rFonts w:cstheme="minorHAnsi"/>
          <w:szCs w:val="24"/>
        </w:rPr>
        <w:t>MIN-CHENG</w:t>
      </w:r>
    </w:p>
    <w:p w:rsidR="0006644C" w:rsidRPr="0006644C" w:rsidRDefault="006547B4" w:rsidP="00E16706">
      <w:pPr>
        <w:pStyle w:val="a7"/>
        <w:numPr>
          <w:ilvl w:val="1"/>
          <w:numId w:val="11"/>
        </w:numPr>
        <w:ind w:leftChars="0"/>
        <w:rPr>
          <w:szCs w:val="24"/>
        </w:rPr>
      </w:pPr>
      <w:r w:rsidRPr="00E16706">
        <w:rPr>
          <w:rFonts w:ascii="Arial" w:hAnsi="Arial" w:cs="Arial"/>
          <w:color w:val="313030"/>
          <w:szCs w:val="24"/>
        </w:rPr>
        <w:t>中文字型隨設計師設計，如是書法字體，希望還是能保有一看就明瞭的字型</w:t>
      </w:r>
    </w:p>
    <w:p w:rsidR="0006644C" w:rsidRPr="0006644C" w:rsidRDefault="006547B4" w:rsidP="0006644C">
      <w:pPr>
        <w:pStyle w:val="a7"/>
        <w:numPr>
          <w:ilvl w:val="1"/>
          <w:numId w:val="11"/>
        </w:numPr>
        <w:ind w:leftChars="0"/>
        <w:rPr>
          <w:szCs w:val="24"/>
        </w:rPr>
      </w:pPr>
      <w:r w:rsidRPr="0006644C">
        <w:rPr>
          <w:rFonts w:ascii="Arial" w:hAnsi="Arial" w:cs="Arial"/>
          <w:color w:val="313030"/>
          <w:szCs w:val="24"/>
        </w:rPr>
        <w:t>顏色不要太過於繁多</w:t>
      </w:r>
      <w:r w:rsidRPr="0006644C">
        <w:rPr>
          <w:rFonts w:ascii="Arial" w:hAnsi="Arial" w:cs="Arial"/>
          <w:color w:val="313030"/>
          <w:szCs w:val="24"/>
        </w:rPr>
        <w:t>2</w:t>
      </w:r>
      <w:r w:rsidRPr="0006644C">
        <w:rPr>
          <w:rFonts w:ascii="Arial" w:hAnsi="Arial" w:cs="Arial"/>
          <w:color w:val="313030"/>
          <w:szCs w:val="24"/>
        </w:rPr>
        <w:t>至</w:t>
      </w:r>
      <w:r w:rsidRPr="0006644C">
        <w:rPr>
          <w:rFonts w:ascii="Arial" w:hAnsi="Arial" w:cs="Arial"/>
          <w:color w:val="313030"/>
          <w:szCs w:val="24"/>
        </w:rPr>
        <w:t>4</w:t>
      </w:r>
      <w:r w:rsidRPr="0006644C">
        <w:rPr>
          <w:rFonts w:ascii="Arial" w:hAnsi="Arial" w:cs="Arial"/>
          <w:color w:val="313030"/>
          <w:szCs w:val="24"/>
        </w:rPr>
        <w:t>個的暖色系即可，設計師須將</w:t>
      </w:r>
      <w:r w:rsidR="006E62D0">
        <w:rPr>
          <w:rFonts w:ascii="Arial" w:hAnsi="Arial" w:cs="Arial"/>
          <w:color w:val="313030"/>
          <w:szCs w:val="24"/>
        </w:rPr>
        <w:t>CIS</w:t>
      </w:r>
      <w:r w:rsidRPr="0006644C">
        <w:rPr>
          <w:rFonts w:ascii="Arial" w:hAnsi="Arial" w:cs="Arial"/>
          <w:color w:val="313030"/>
          <w:szCs w:val="24"/>
        </w:rPr>
        <w:t>給考慮進去。</w:t>
      </w:r>
    </w:p>
    <w:p w:rsidR="0006644C" w:rsidRPr="0006644C" w:rsidRDefault="006547B4" w:rsidP="0006644C">
      <w:pPr>
        <w:pStyle w:val="a7"/>
        <w:numPr>
          <w:ilvl w:val="1"/>
          <w:numId w:val="11"/>
        </w:numPr>
        <w:ind w:leftChars="0"/>
        <w:rPr>
          <w:szCs w:val="24"/>
        </w:rPr>
      </w:pPr>
      <w:r w:rsidRPr="0006644C">
        <w:rPr>
          <w:rFonts w:ascii="Arial" w:hAnsi="Arial" w:cs="Arial"/>
          <w:color w:val="313030"/>
          <w:szCs w:val="24"/>
        </w:rPr>
        <w:t>LOGO</w:t>
      </w:r>
      <w:r w:rsidR="0006644C">
        <w:rPr>
          <w:rFonts w:ascii="Arial" w:hAnsi="Arial" w:cs="Arial" w:hint="eastAsia"/>
          <w:color w:val="313030"/>
          <w:szCs w:val="24"/>
        </w:rPr>
        <w:t>風格</w:t>
      </w:r>
      <w:r w:rsidR="00C52B24">
        <w:rPr>
          <w:rFonts w:ascii="Arial" w:hAnsi="Arial" w:cs="Arial"/>
          <w:color w:val="313030"/>
          <w:szCs w:val="24"/>
        </w:rPr>
        <w:t>-</w:t>
      </w:r>
      <w:r w:rsidR="00C52B24">
        <w:rPr>
          <w:rFonts w:ascii="Arial" w:hAnsi="Arial" w:cs="Arial" w:hint="eastAsia"/>
          <w:color w:val="313030"/>
          <w:szCs w:val="24"/>
        </w:rPr>
        <w:t>簡單</w:t>
      </w:r>
      <w:r w:rsidR="00BD3411">
        <w:rPr>
          <w:rFonts w:ascii="Arial" w:hAnsi="Arial" w:cs="Arial" w:hint="eastAsia"/>
          <w:color w:val="313030"/>
          <w:szCs w:val="24"/>
        </w:rPr>
        <w:t>明瞭，帶有科技、工業的感覺</w:t>
      </w:r>
    </w:p>
    <w:p w:rsidR="0006644C" w:rsidRPr="00BD3411" w:rsidRDefault="006547B4" w:rsidP="0006644C">
      <w:pPr>
        <w:pStyle w:val="a7"/>
        <w:numPr>
          <w:ilvl w:val="1"/>
          <w:numId w:val="11"/>
        </w:numPr>
        <w:ind w:leftChars="0"/>
        <w:rPr>
          <w:szCs w:val="24"/>
        </w:rPr>
      </w:pPr>
      <w:r w:rsidRPr="0006644C">
        <w:rPr>
          <w:rFonts w:ascii="Arial" w:hAnsi="Arial" w:cs="Arial"/>
          <w:color w:val="313030"/>
          <w:szCs w:val="24"/>
        </w:rPr>
        <w:t>日後此</w:t>
      </w:r>
      <w:r w:rsidRPr="0006644C">
        <w:rPr>
          <w:rFonts w:ascii="Arial" w:hAnsi="Arial" w:cs="Arial"/>
          <w:color w:val="313030"/>
          <w:szCs w:val="24"/>
        </w:rPr>
        <w:t>LOGO</w:t>
      </w:r>
      <w:r w:rsidRPr="0006644C">
        <w:rPr>
          <w:rFonts w:ascii="Arial" w:hAnsi="Arial" w:cs="Arial"/>
          <w:color w:val="313030"/>
          <w:szCs w:val="24"/>
        </w:rPr>
        <w:t>將會延伸套用至其他產品之用途，如</w:t>
      </w:r>
      <w:r w:rsidRPr="0006644C">
        <w:rPr>
          <w:rFonts w:ascii="Arial" w:hAnsi="Arial" w:cs="Arial"/>
          <w:color w:val="313030"/>
          <w:szCs w:val="24"/>
        </w:rPr>
        <w:t xml:space="preserve">: </w:t>
      </w:r>
      <w:r w:rsidRPr="0006644C">
        <w:rPr>
          <w:rFonts w:ascii="Arial" w:hAnsi="Arial" w:cs="Arial"/>
          <w:color w:val="313030"/>
          <w:szCs w:val="24"/>
        </w:rPr>
        <w:t>產品包裝設計、招牌、衣服、名</w:t>
      </w:r>
      <w:r w:rsidRPr="0006644C">
        <w:rPr>
          <w:rFonts w:ascii="Arial" w:hAnsi="Arial" w:cs="Arial"/>
          <w:color w:val="313030"/>
          <w:szCs w:val="24"/>
        </w:rPr>
        <w:lastRenderedPageBreak/>
        <w:t>片、名片、</w:t>
      </w:r>
      <w:r w:rsidRPr="0006644C">
        <w:rPr>
          <w:rFonts w:ascii="Arial" w:hAnsi="Arial" w:cs="Arial"/>
          <w:color w:val="313030"/>
          <w:szCs w:val="24"/>
        </w:rPr>
        <w:t>FB</w:t>
      </w:r>
      <w:r w:rsidRPr="0006644C">
        <w:rPr>
          <w:rFonts w:ascii="Arial" w:hAnsi="Arial" w:cs="Arial"/>
          <w:color w:val="313030"/>
          <w:szCs w:val="24"/>
        </w:rPr>
        <w:t>官網、</w:t>
      </w:r>
      <w:r w:rsidRPr="0006644C">
        <w:rPr>
          <w:rFonts w:ascii="Arial" w:hAnsi="Arial" w:cs="Arial"/>
          <w:color w:val="313030"/>
          <w:szCs w:val="24"/>
        </w:rPr>
        <w:t>DM</w:t>
      </w:r>
      <w:r w:rsidRPr="0006644C">
        <w:rPr>
          <w:rFonts w:ascii="Arial" w:hAnsi="Arial" w:cs="Arial"/>
          <w:color w:val="313030"/>
          <w:szCs w:val="24"/>
        </w:rPr>
        <w:t>活動設計</w:t>
      </w:r>
      <w:r w:rsidRPr="0006644C">
        <w:rPr>
          <w:rFonts w:ascii="Arial" w:hAnsi="Arial" w:cs="Arial"/>
          <w:color w:val="313030"/>
          <w:szCs w:val="24"/>
        </w:rPr>
        <w:t>...</w:t>
      </w:r>
      <w:r w:rsidRPr="0006644C">
        <w:rPr>
          <w:rFonts w:ascii="Arial" w:hAnsi="Arial" w:cs="Arial"/>
          <w:color w:val="313030"/>
          <w:szCs w:val="24"/>
        </w:rPr>
        <w:t>等。因此希望設計師在設計</w:t>
      </w:r>
      <w:r w:rsidRPr="0006644C">
        <w:rPr>
          <w:rFonts w:ascii="Arial" w:hAnsi="Arial" w:cs="Arial"/>
          <w:color w:val="313030"/>
          <w:szCs w:val="24"/>
        </w:rPr>
        <w:t>logo</w:t>
      </w:r>
      <w:r w:rsidRPr="0006644C">
        <w:rPr>
          <w:rFonts w:ascii="Arial" w:hAnsi="Arial" w:cs="Arial"/>
          <w:color w:val="313030"/>
          <w:szCs w:val="24"/>
        </w:rPr>
        <w:t>時，可將其因素一併列入考量，以利我方後續方便運用。</w:t>
      </w:r>
    </w:p>
    <w:p w:rsidR="00BD3411" w:rsidRPr="0006644C" w:rsidRDefault="00BD3411" w:rsidP="00BD3411">
      <w:pPr>
        <w:pStyle w:val="a7"/>
        <w:ind w:leftChars="0" w:left="1200"/>
        <w:rPr>
          <w:szCs w:val="24"/>
        </w:rPr>
      </w:pPr>
    </w:p>
    <w:p w:rsidR="00BC4444" w:rsidRPr="00BC4444" w:rsidRDefault="006547B4" w:rsidP="00BD3411">
      <w:pPr>
        <w:pStyle w:val="a7"/>
        <w:numPr>
          <w:ilvl w:val="1"/>
          <w:numId w:val="11"/>
        </w:numPr>
        <w:ind w:leftChars="0"/>
        <w:rPr>
          <w:rFonts w:cstheme="minorHAnsi"/>
          <w:szCs w:val="24"/>
        </w:rPr>
      </w:pPr>
      <w:r w:rsidRPr="00BC4444">
        <w:rPr>
          <w:rFonts w:cstheme="minorHAnsi"/>
          <w:color w:val="313030"/>
          <w:szCs w:val="24"/>
        </w:rPr>
        <w:t>關於名片樣式內容</w:t>
      </w:r>
    </w:p>
    <w:p w:rsidR="00BC4444" w:rsidRPr="00BC4444" w:rsidRDefault="00BC4444" w:rsidP="00BC4444">
      <w:pPr>
        <w:pStyle w:val="a7"/>
        <w:numPr>
          <w:ilvl w:val="3"/>
          <w:numId w:val="11"/>
        </w:numPr>
        <w:ind w:leftChars="0" w:left="1560" w:hanging="284"/>
        <w:rPr>
          <w:rFonts w:cstheme="minorHAnsi"/>
          <w:color w:val="313030"/>
          <w:szCs w:val="24"/>
        </w:rPr>
      </w:pPr>
      <w:r w:rsidRPr="00BC4444">
        <w:rPr>
          <w:rFonts w:cstheme="minorHAnsi"/>
          <w:color w:val="313030"/>
          <w:szCs w:val="24"/>
        </w:rPr>
        <w:t>簡約需與</w:t>
      </w:r>
      <w:r>
        <w:rPr>
          <w:rFonts w:cstheme="minorHAnsi" w:hint="eastAsia"/>
          <w:color w:val="313030"/>
          <w:szCs w:val="24"/>
        </w:rPr>
        <w:t>LOGO</w:t>
      </w:r>
      <w:r w:rsidRPr="00BC4444">
        <w:rPr>
          <w:rFonts w:cstheme="minorHAnsi"/>
          <w:color w:val="313030"/>
          <w:szCs w:val="24"/>
        </w:rPr>
        <w:t>色系有所結合</w:t>
      </w:r>
    </w:p>
    <w:p w:rsidR="00BC4444" w:rsidRDefault="00BC4444" w:rsidP="00BC4444">
      <w:pPr>
        <w:pStyle w:val="a7"/>
        <w:numPr>
          <w:ilvl w:val="3"/>
          <w:numId w:val="11"/>
        </w:numPr>
        <w:ind w:leftChars="0" w:left="1560" w:hanging="284"/>
        <w:rPr>
          <w:rFonts w:ascii="Arial" w:hAnsi="Arial" w:cs="Arial"/>
          <w:color w:val="313030"/>
          <w:szCs w:val="24"/>
        </w:rPr>
      </w:pPr>
      <w:r w:rsidRPr="00BC4444">
        <w:rPr>
          <w:rFonts w:cstheme="minorHAnsi"/>
          <w:color w:val="313030"/>
          <w:szCs w:val="24"/>
        </w:rPr>
        <w:t>雙面樣式，正面</w:t>
      </w:r>
      <w:r w:rsidRPr="00BC4444">
        <w:rPr>
          <w:rFonts w:cstheme="minorHAnsi"/>
          <w:color w:val="313030"/>
          <w:szCs w:val="24"/>
        </w:rPr>
        <w:t>LOGO</w:t>
      </w:r>
      <w:r w:rsidRPr="00BC4444">
        <w:rPr>
          <w:rFonts w:cstheme="minorHAnsi"/>
          <w:color w:val="313030"/>
          <w:szCs w:val="24"/>
        </w:rPr>
        <w:t>、公司名稱、姓名、電話、地址、營業</w:t>
      </w:r>
      <w:r w:rsidRPr="00BC4444">
        <w:rPr>
          <w:rFonts w:cstheme="minorHAnsi"/>
          <w:color w:val="313030"/>
          <w:szCs w:val="24"/>
        </w:rPr>
        <w:t>項目</w:t>
      </w:r>
      <w:r w:rsidRPr="00BC4444">
        <w:rPr>
          <w:rFonts w:cstheme="minorHAnsi"/>
          <w:color w:val="313030"/>
          <w:szCs w:val="24"/>
        </w:rPr>
        <w:t>、統編、</w:t>
      </w:r>
      <w:r w:rsidRPr="00BC4444">
        <w:rPr>
          <w:rFonts w:cstheme="minorHAnsi"/>
          <w:color w:val="313030"/>
          <w:szCs w:val="24"/>
        </w:rPr>
        <w:t>E-mail</w:t>
      </w:r>
    </w:p>
    <w:p w:rsidR="00BC4444" w:rsidRDefault="00BC4444" w:rsidP="00BC4444">
      <w:pPr>
        <w:pStyle w:val="a7"/>
        <w:ind w:leftChars="0" w:left="1560"/>
        <w:rPr>
          <w:rFonts w:ascii="Arial" w:hAnsi="Arial" w:cs="Arial"/>
          <w:color w:val="313030"/>
          <w:szCs w:val="24"/>
        </w:rPr>
      </w:pPr>
      <w:r>
        <w:rPr>
          <w:rFonts w:ascii="Arial" w:hAnsi="Arial" w:cs="Arial" w:hint="eastAsia"/>
          <w:color w:val="313030"/>
          <w:szCs w:val="24"/>
        </w:rPr>
        <w:t>背面相同，以英文版呈現。</w:t>
      </w:r>
    </w:p>
    <w:p w:rsidR="00BC4444" w:rsidRDefault="006547B4" w:rsidP="00BC4444">
      <w:pPr>
        <w:pStyle w:val="a7"/>
        <w:numPr>
          <w:ilvl w:val="3"/>
          <w:numId w:val="11"/>
        </w:numPr>
        <w:ind w:leftChars="0" w:left="1560" w:hanging="284"/>
        <w:rPr>
          <w:rFonts w:ascii="Arial" w:hAnsi="Arial" w:cs="Arial"/>
          <w:color w:val="313030"/>
          <w:szCs w:val="24"/>
        </w:rPr>
      </w:pPr>
      <w:r w:rsidRPr="00BC4444">
        <w:rPr>
          <w:rFonts w:ascii="Arial" w:hAnsi="Arial" w:cs="Arial"/>
          <w:color w:val="313030"/>
          <w:szCs w:val="24"/>
        </w:rPr>
        <w:t>或是設計師有更好的想法也可以自由發揮</w:t>
      </w:r>
    </w:p>
    <w:p w:rsidR="007B4AF8" w:rsidRPr="00BC4444" w:rsidRDefault="006547B4" w:rsidP="00BC4444">
      <w:pPr>
        <w:pStyle w:val="a7"/>
        <w:numPr>
          <w:ilvl w:val="3"/>
          <w:numId w:val="11"/>
        </w:numPr>
        <w:ind w:leftChars="0" w:left="1560" w:hanging="284"/>
        <w:rPr>
          <w:rFonts w:ascii="Arial" w:hAnsi="Arial" w:cs="Arial"/>
          <w:color w:val="313030"/>
          <w:szCs w:val="24"/>
        </w:rPr>
      </w:pPr>
      <w:r w:rsidRPr="00BC4444">
        <w:rPr>
          <w:rFonts w:ascii="Arial" w:hAnsi="Arial" w:cs="Arial"/>
          <w:color w:val="313030"/>
          <w:szCs w:val="24"/>
        </w:rPr>
        <w:t>如得標後，另需再提供字體字型。</w:t>
      </w:r>
      <w:r w:rsidRPr="00BC4444">
        <w:rPr>
          <w:rFonts w:ascii="Arial" w:hAnsi="Arial" w:cs="Arial"/>
          <w:color w:val="313030"/>
          <w:szCs w:val="24"/>
        </w:rPr>
        <w:br/>
      </w:r>
    </w:p>
    <w:p w:rsidR="006547B4" w:rsidRDefault="006547B4" w:rsidP="008C5607">
      <w:pPr>
        <w:pStyle w:val="a7"/>
        <w:numPr>
          <w:ilvl w:val="0"/>
          <w:numId w:val="10"/>
        </w:numPr>
        <w:spacing w:before="240"/>
        <w:ind w:leftChars="0"/>
      </w:pPr>
      <w:r>
        <w:rPr>
          <w:rFonts w:hint="eastAsia"/>
        </w:rPr>
        <w:t>注意事項：</w:t>
      </w:r>
    </w:p>
    <w:p w:rsidR="006547B4" w:rsidRDefault="006547B4" w:rsidP="008C5607">
      <w:pPr>
        <w:pStyle w:val="a7"/>
        <w:numPr>
          <w:ilvl w:val="0"/>
          <w:numId w:val="12"/>
        </w:numPr>
        <w:spacing w:line="276" w:lineRule="auto"/>
        <w:ind w:leftChars="0"/>
      </w:pPr>
      <w:r>
        <w:rPr>
          <w:rFonts w:hint="eastAsia"/>
        </w:rPr>
        <w:t>設計師可以註明您的設計概念，讓我們更了解您的設計理念。</w:t>
      </w:r>
    </w:p>
    <w:p w:rsidR="006547B4" w:rsidRDefault="006547B4" w:rsidP="006547B4">
      <w:pPr>
        <w:pStyle w:val="a7"/>
        <w:numPr>
          <w:ilvl w:val="0"/>
          <w:numId w:val="12"/>
        </w:numPr>
        <w:spacing w:line="276" w:lineRule="auto"/>
        <w:ind w:leftChars="0"/>
      </w:pPr>
      <w:r>
        <w:rPr>
          <w:rFonts w:hint="eastAsia"/>
        </w:rPr>
        <w:t>投稿作品須為百分之百原創性設計，請避免與其他平台或相關網站發表之圖形過於雷同，且不得有下列情形：</w:t>
      </w:r>
    </w:p>
    <w:p w:rsidR="006547B4" w:rsidRDefault="006547B4" w:rsidP="008C5607">
      <w:pPr>
        <w:pStyle w:val="a7"/>
        <w:numPr>
          <w:ilvl w:val="4"/>
          <w:numId w:val="11"/>
        </w:numPr>
        <w:spacing w:line="276" w:lineRule="auto"/>
        <w:ind w:leftChars="0" w:left="851" w:hanging="425"/>
      </w:pPr>
      <w:r>
        <w:rPr>
          <w:rFonts w:hint="eastAsia"/>
        </w:rPr>
        <w:t>投稿作品曾在國內外任何比賽或競賽入圍或得獎。</w:t>
      </w:r>
    </w:p>
    <w:p w:rsidR="006547B4" w:rsidRDefault="006547B4" w:rsidP="006547B4">
      <w:pPr>
        <w:pStyle w:val="a7"/>
        <w:numPr>
          <w:ilvl w:val="4"/>
          <w:numId w:val="11"/>
        </w:numPr>
        <w:spacing w:line="276" w:lineRule="auto"/>
        <w:ind w:leftChars="0" w:left="851" w:hanging="425"/>
      </w:pPr>
      <w:r>
        <w:rPr>
          <w:rFonts w:hint="eastAsia"/>
        </w:rPr>
        <w:t>投稿作品有其他任何授權行為存在或已公開發表過，如</w:t>
      </w:r>
      <w:r>
        <w:rPr>
          <w:rFonts w:hint="eastAsia"/>
        </w:rPr>
        <w:t>:</w:t>
      </w:r>
      <w:r>
        <w:rPr>
          <w:rFonts w:hint="eastAsia"/>
        </w:rPr>
        <w:t>出版、展出或其他向公眾公開提示投稿作品之行為。</w:t>
      </w:r>
    </w:p>
    <w:p w:rsidR="006547B4" w:rsidRDefault="006547B4" w:rsidP="006547B4">
      <w:pPr>
        <w:pStyle w:val="a7"/>
        <w:numPr>
          <w:ilvl w:val="4"/>
          <w:numId w:val="11"/>
        </w:numPr>
        <w:spacing w:line="276" w:lineRule="auto"/>
        <w:ind w:leftChars="0" w:left="851" w:hanging="425"/>
      </w:pPr>
      <w:r>
        <w:rPr>
          <w:rFonts w:hint="eastAsia"/>
        </w:rPr>
        <w:t>以仿冒、抄襲、模仿、重製、盜用、改寫或其他方法侵害他人智慧財產權。</w:t>
      </w:r>
    </w:p>
    <w:p w:rsidR="006547B4" w:rsidRDefault="006547B4" w:rsidP="006547B4">
      <w:pPr>
        <w:pStyle w:val="a7"/>
        <w:numPr>
          <w:ilvl w:val="4"/>
          <w:numId w:val="11"/>
        </w:numPr>
        <w:spacing w:line="276" w:lineRule="auto"/>
        <w:ind w:leftChars="0" w:left="851" w:hanging="425"/>
      </w:pPr>
      <w:r>
        <w:rPr>
          <w:rFonts w:hint="eastAsia"/>
        </w:rPr>
        <w:t>一稿多投，投稿後設計師不得再向其他任何地方使用該投稿作品或修改後轉賣他人，直至確定落選。</w:t>
      </w:r>
    </w:p>
    <w:p w:rsidR="006547B4" w:rsidRDefault="006547B4" w:rsidP="006547B4">
      <w:pPr>
        <w:pStyle w:val="a7"/>
        <w:numPr>
          <w:ilvl w:val="4"/>
          <w:numId w:val="11"/>
        </w:numPr>
        <w:spacing w:line="276" w:lineRule="auto"/>
        <w:ind w:leftChars="0" w:left="851" w:hanging="425"/>
      </w:pPr>
      <w:r>
        <w:rPr>
          <w:rFonts w:hint="eastAsia"/>
        </w:rPr>
        <w:t>其他違反法律之行為。</w:t>
      </w:r>
    </w:p>
    <w:p w:rsidR="006547B4" w:rsidRDefault="006547B4" w:rsidP="008C5607">
      <w:pPr>
        <w:spacing w:line="276" w:lineRule="auto"/>
        <w:ind w:leftChars="200" w:left="480"/>
      </w:pPr>
      <w:r>
        <w:rPr>
          <w:rFonts w:hint="eastAsia"/>
        </w:rPr>
        <w:t>若有上述情形，案主方有權取消投稿資格；若為得標作品，經認定屬實則取消成交資格，設計師除須自行負擔相關法律責任，並須立即返還得標所得款項，不得異議，若因此使案主方受有損害，設計師須負損害賠償責任。</w:t>
      </w:r>
    </w:p>
    <w:p w:rsidR="006547B4" w:rsidRDefault="006547B4" w:rsidP="008C5607">
      <w:pPr>
        <w:pStyle w:val="a7"/>
        <w:numPr>
          <w:ilvl w:val="0"/>
          <w:numId w:val="12"/>
        </w:numPr>
        <w:spacing w:line="276" w:lineRule="auto"/>
        <w:ind w:leftChars="0"/>
      </w:pPr>
      <w:r>
        <w:rPr>
          <w:rFonts w:hint="eastAsia"/>
        </w:rPr>
        <w:t>得標之設計作品，經由</w:t>
      </w:r>
      <w:r>
        <w:rPr>
          <w:rFonts w:hint="eastAsia"/>
        </w:rPr>
        <w:t>Tasker</w:t>
      </w:r>
      <w:r>
        <w:rPr>
          <w:rFonts w:hint="eastAsia"/>
        </w:rPr>
        <w:t>成立買賣契約後，將由案主擁有該作品的智慧財產權，包括著作權、商用權和發佈權等，並有權對設計作品進行修改、組</w:t>
      </w:r>
      <w:r w:rsidR="008C5607">
        <w:rPr>
          <w:rFonts w:hint="eastAsia"/>
        </w:rPr>
        <w:t>合和應用。設計者不得再向其他任何地方使用該設計作品或轉賣他人。</w:t>
      </w:r>
    </w:p>
    <w:p w:rsidR="006547B4" w:rsidRDefault="006547B4" w:rsidP="006547B4">
      <w:pPr>
        <w:pStyle w:val="a7"/>
        <w:numPr>
          <w:ilvl w:val="0"/>
          <w:numId w:val="12"/>
        </w:numPr>
        <w:spacing w:line="276" w:lineRule="auto"/>
        <w:ind w:leftChars="0"/>
      </w:pPr>
      <w:r>
        <w:rPr>
          <w:rFonts w:hint="eastAsia"/>
        </w:rPr>
        <w:t>得標作品請於結標</w:t>
      </w:r>
      <w:r>
        <w:rPr>
          <w:rFonts w:hint="eastAsia"/>
        </w:rPr>
        <w:t>5</w:t>
      </w:r>
      <w:r>
        <w:rPr>
          <w:rFonts w:hint="eastAsia"/>
        </w:rPr>
        <w:t>日內繳交原始檔，規格大小需能自由縮放，不失真，原始檔格式需為</w:t>
      </w:r>
      <w:r>
        <w:rPr>
          <w:rFonts w:hint="eastAsia"/>
        </w:rPr>
        <w:t>AI</w:t>
      </w:r>
      <w:r>
        <w:rPr>
          <w:rFonts w:hint="eastAsia"/>
        </w:rPr>
        <w:t>、</w:t>
      </w:r>
      <w:r>
        <w:rPr>
          <w:rFonts w:hint="eastAsia"/>
        </w:rPr>
        <w:t>PSD</w:t>
      </w:r>
      <w:r>
        <w:rPr>
          <w:rFonts w:hint="eastAsia"/>
        </w:rPr>
        <w:t>、</w:t>
      </w:r>
      <w:r>
        <w:rPr>
          <w:rFonts w:hint="eastAsia"/>
        </w:rPr>
        <w:t>JPG</w:t>
      </w:r>
      <w:r>
        <w:rPr>
          <w:rFonts w:hint="eastAsia"/>
        </w:rPr>
        <w:t>檔，完成檔需可送印刷解析度，且須符合印刷標準</w:t>
      </w:r>
      <w:r>
        <w:rPr>
          <w:rFonts w:hint="eastAsia"/>
        </w:rPr>
        <w:t xml:space="preserve">300 DPI </w:t>
      </w:r>
      <w:r>
        <w:rPr>
          <w:rFonts w:hint="eastAsia"/>
        </w:rPr>
        <w:t>以上。</w:t>
      </w:r>
    </w:p>
    <w:p w:rsidR="006547B4" w:rsidRDefault="006547B4" w:rsidP="006547B4">
      <w:pPr>
        <w:pStyle w:val="a7"/>
        <w:numPr>
          <w:ilvl w:val="0"/>
          <w:numId w:val="12"/>
        </w:numPr>
        <w:spacing w:line="276" w:lineRule="auto"/>
        <w:ind w:leftChars="0"/>
      </w:pPr>
      <w:r>
        <w:rPr>
          <w:rFonts w:hint="eastAsia"/>
        </w:rPr>
        <w:t>得標作品結案後</w:t>
      </w:r>
      <w:r>
        <w:rPr>
          <w:rFonts w:hint="eastAsia"/>
        </w:rPr>
        <w:t>10</w:t>
      </w:r>
      <w:r>
        <w:rPr>
          <w:rFonts w:hint="eastAsia"/>
        </w:rPr>
        <w:t>日內，若評估有微調原始檔需求，或因配合印刷而須調整色彩</w:t>
      </w:r>
      <w:r>
        <w:rPr>
          <w:rFonts w:hint="eastAsia"/>
        </w:rPr>
        <w:t>CMYK</w:t>
      </w:r>
      <w:r>
        <w:rPr>
          <w:rFonts w:hint="eastAsia"/>
        </w:rPr>
        <w:t>或尺寸等問題，設計師需協助提供</w:t>
      </w:r>
      <w:r>
        <w:rPr>
          <w:rFonts w:hint="eastAsia"/>
        </w:rPr>
        <w:t>5</w:t>
      </w:r>
      <w:r>
        <w:rPr>
          <w:rFonts w:hint="eastAsia"/>
        </w:rPr>
        <w:t>次調整細節項目，不得另外收取費用，逾前述期限視為交件完成，後續若仍有修改需求，設計師得酌收費用。</w:t>
      </w:r>
    </w:p>
    <w:p w:rsidR="006547B4" w:rsidRPr="00E50210" w:rsidRDefault="006547B4" w:rsidP="006547B4">
      <w:pPr>
        <w:pStyle w:val="a7"/>
        <w:numPr>
          <w:ilvl w:val="0"/>
          <w:numId w:val="12"/>
        </w:numPr>
        <w:spacing w:line="276" w:lineRule="auto"/>
        <w:ind w:leftChars="0"/>
      </w:pPr>
      <w:r w:rsidRPr="00E50210">
        <w:rPr>
          <w:rFonts w:hint="eastAsia"/>
          <w:szCs w:val="24"/>
        </w:rPr>
        <w:t>若競標途中有任何問題，或不了解設計風格方向，請設計師利用</w:t>
      </w:r>
      <w:r w:rsidRPr="00E50210">
        <w:rPr>
          <w:rFonts w:hint="eastAsia"/>
          <w:szCs w:val="24"/>
        </w:rPr>
        <w:t>Tasker</w:t>
      </w:r>
      <w:r w:rsidRPr="00E50210">
        <w:rPr>
          <w:rFonts w:hint="eastAsia"/>
          <w:szCs w:val="24"/>
        </w:rPr>
        <w:t>問與答留言詢問；請勿私下交稿至案主方信箱內，如投稿作品皆非符合需求，案主方則會再依狀況補充案件說明。</w:t>
      </w:r>
    </w:p>
    <w:p w:rsidR="006547B4" w:rsidRPr="00E50210" w:rsidRDefault="006547B4" w:rsidP="006547B4">
      <w:pPr>
        <w:pStyle w:val="a7"/>
        <w:numPr>
          <w:ilvl w:val="0"/>
          <w:numId w:val="12"/>
        </w:numPr>
        <w:spacing w:line="276" w:lineRule="auto"/>
        <w:ind w:leftChars="0"/>
      </w:pPr>
      <w:r w:rsidRPr="00E50210">
        <w:rPr>
          <w:rFonts w:hint="eastAsia"/>
          <w:szCs w:val="24"/>
        </w:rPr>
        <w:t>如懸賞期間有滿意的作品，案件將會提前結案，歡迎各界設計師踴躍投稿！</w:t>
      </w:r>
    </w:p>
    <w:p w:rsidR="00C52B24" w:rsidRPr="00E50210" w:rsidRDefault="008C5607" w:rsidP="00E50210">
      <w:pPr>
        <w:pStyle w:val="a7"/>
        <w:numPr>
          <w:ilvl w:val="0"/>
          <w:numId w:val="12"/>
        </w:numPr>
        <w:spacing w:line="276" w:lineRule="auto"/>
        <w:ind w:leftChars="0"/>
        <w:rPr>
          <w:rFonts w:ascii="Arial" w:hAnsi="Arial" w:cs="Arial"/>
          <w:color w:val="313030"/>
          <w:szCs w:val="24"/>
        </w:rPr>
      </w:pPr>
      <w:r w:rsidRPr="00E50210">
        <w:rPr>
          <w:rFonts w:ascii="Arial" w:hAnsi="Arial" w:cs="Arial"/>
          <w:color w:val="313030"/>
          <w:szCs w:val="24"/>
        </w:rPr>
        <w:t>此案件需開立發票</w:t>
      </w:r>
      <w:r w:rsidR="00777632">
        <w:rPr>
          <w:rFonts w:ascii="Arial" w:hAnsi="Arial" w:cs="Arial" w:hint="eastAsia"/>
          <w:color w:val="313030"/>
          <w:szCs w:val="24"/>
        </w:rPr>
        <w:t>統編</w:t>
      </w:r>
      <w:r w:rsidR="00777632">
        <w:rPr>
          <w:rFonts w:ascii="Arial" w:hAnsi="Arial" w:cs="Arial" w:hint="eastAsia"/>
          <w:color w:val="313030"/>
          <w:szCs w:val="24"/>
        </w:rPr>
        <w:t>(</w:t>
      </w:r>
      <w:r w:rsidR="00777632">
        <w:rPr>
          <w:rFonts w:ascii="Arial" w:hAnsi="Arial" w:cs="Arial" w:hint="eastAsia"/>
          <w:color w:val="313030"/>
          <w:szCs w:val="24"/>
        </w:rPr>
        <w:t>敏晟科技有限公司</w:t>
      </w:r>
      <w:r w:rsidR="00777632">
        <w:rPr>
          <w:rFonts w:ascii="Arial" w:hAnsi="Arial" w:cs="Arial" w:hint="eastAsia"/>
          <w:color w:val="313030"/>
          <w:szCs w:val="24"/>
        </w:rPr>
        <w:t xml:space="preserve"> 66624528)</w:t>
      </w:r>
      <w:r w:rsidRPr="00E50210">
        <w:rPr>
          <w:rFonts w:ascii="Arial" w:hAnsi="Arial" w:cs="Arial"/>
          <w:color w:val="313030"/>
          <w:szCs w:val="24"/>
        </w:rPr>
        <w:t>以便</w:t>
      </w:r>
      <w:r w:rsidR="00C52B24" w:rsidRPr="00E50210">
        <w:rPr>
          <w:rFonts w:ascii="Arial" w:hAnsi="Arial" w:cs="Arial"/>
          <w:color w:val="313030"/>
          <w:szCs w:val="24"/>
        </w:rPr>
        <w:t>報帳</w:t>
      </w:r>
      <w:r w:rsidR="00777632">
        <w:rPr>
          <w:rFonts w:ascii="Arial" w:hAnsi="Arial" w:cs="Arial" w:hint="eastAsia"/>
          <w:color w:val="313030"/>
          <w:szCs w:val="24"/>
        </w:rPr>
        <w:t>，謝謝。</w:t>
      </w:r>
    </w:p>
    <w:p w:rsidR="00E50210" w:rsidRPr="00E50210" w:rsidRDefault="00E50210" w:rsidP="00E50210">
      <w:pPr>
        <w:pStyle w:val="a7"/>
        <w:numPr>
          <w:ilvl w:val="0"/>
          <w:numId w:val="12"/>
        </w:numPr>
        <w:spacing w:line="276" w:lineRule="auto"/>
        <w:ind w:leftChars="0"/>
      </w:pPr>
      <w:r w:rsidRPr="00E50210">
        <w:rPr>
          <w:rFonts w:hint="eastAsia"/>
          <w:szCs w:val="24"/>
        </w:rPr>
        <w:t>若投稿視為同意上述注意事項</w:t>
      </w:r>
    </w:p>
    <w:p w:rsidR="00E50210" w:rsidRPr="00E50210" w:rsidRDefault="00E50210" w:rsidP="00E50210">
      <w:pPr>
        <w:spacing w:line="276" w:lineRule="auto"/>
        <w:rPr>
          <w:rFonts w:hint="eastAsia"/>
          <w:szCs w:val="24"/>
        </w:rPr>
      </w:pPr>
    </w:p>
    <w:sectPr w:rsidR="00E50210" w:rsidRPr="00E50210" w:rsidSect="001E2559">
      <w:pgSz w:w="11906" w:h="16838"/>
      <w:pgMar w:top="426" w:right="849"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7C" w:rsidRDefault="00DA6C7C" w:rsidP="003473A6">
      <w:r>
        <w:separator/>
      </w:r>
    </w:p>
  </w:endnote>
  <w:endnote w:type="continuationSeparator" w:id="0">
    <w:p w:rsidR="00DA6C7C" w:rsidRDefault="00DA6C7C" w:rsidP="0034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7C" w:rsidRDefault="00DA6C7C" w:rsidP="003473A6">
      <w:r>
        <w:separator/>
      </w:r>
    </w:p>
  </w:footnote>
  <w:footnote w:type="continuationSeparator" w:id="0">
    <w:p w:rsidR="00DA6C7C" w:rsidRDefault="00DA6C7C" w:rsidP="00347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701"/>
    <w:multiLevelType w:val="hybridMultilevel"/>
    <w:tmpl w:val="970A02B6"/>
    <w:lvl w:ilvl="0" w:tplc="B0EA7CC8">
      <w:start w:val="1"/>
      <w:numFmt w:val="taiwaneseCountingThousand"/>
      <w:lvlText w:val="%1."/>
      <w:lvlJc w:val="left"/>
      <w:pPr>
        <w:ind w:left="360" w:hanging="360"/>
      </w:pPr>
      <w:rPr>
        <w:rFonts w:ascii="Arial" w:hAnsi="Arial" w:cs="Arial" w:hint="default"/>
        <w:color w:val="3130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482D0C"/>
    <w:multiLevelType w:val="hybridMultilevel"/>
    <w:tmpl w:val="E12E56CA"/>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 w15:restartNumberingAfterBreak="0">
    <w:nsid w:val="2339778A"/>
    <w:multiLevelType w:val="hybridMultilevel"/>
    <w:tmpl w:val="0BB69FBA"/>
    <w:lvl w:ilvl="0" w:tplc="E7CC0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02F48"/>
    <w:multiLevelType w:val="hybridMultilevel"/>
    <w:tmpl w:val="FD3C6D6A"/>
    <w:lvl w:ilvl="0" w:tplc="04090001">
      <w:start w:val="1"/>
      <w:numFmt w:val="bullet"/>
      <w:lvlText w:val=""/>
      <w:lvlJc w:val="left"/>
      <w:pPr>
        <w:ind w:left="1206" w:hanging="480"/>
      </w:pPr>
      <w:rPr>
        <w:rFonts w:ascii="Wingdings" w:hAnsi="Wingdings" w:hint="default"/>
      </w:rPr>
    </w:lvl>
    <w:lvl w:ilvl="1" w:tplc="04090003" w:tentative="1">
      <w:start w:val="1"/>
      <w:numFmt w:val="bullet"/>
      <w:lvlText w:val=""/>
      <w:lvlJc w:val="left"/>
      <w:pPr>
        <w:ind w:left="1686" w:hanging="480"/>
      </w:pPr>
      <w:rPr>
        <w:rFonts w:ascii="Wingdings" w:hAnsi="Wingdings" w:hint="default"/>
      </w:rPr>
    </w:lvl>
    <w:lvl w:ilvl="2" w:tplc="04090005" w:tentative="1">
      <w:start w:val="1"/>
      <w:numFmt w:val="bullet"/>
      <w:lvlText w:val=""/>
      <w:lvlJc w:val="left"/>
      <w:pPr>
        <w:ind w:left="2166" w:hanging="480"/>
      </w:pPr>
      <w:rPr>
        <w:rFonts w:ascii="Wingdings" w:hAnsi="Wingdings" w:hint="default"/>
      </w:rPr>
    </w:lvl>
    <w:lvl w:ilvl="3" w:tplc="04090001" w:tentative="1">
      <w:start w:val="1"/>
      <w:numFmt w:val="bullet"/>
      <w:lvlText w:val=""/>
      <w:lvlJc w:val="left"/>
      <w:pPr>
        <w:ind w:left="2646" w:hanging="480"/>
      </w:pPr>
      <w:rPr>
        <w:rFonts w:ascii="Wingdings" w:hAnsi="Wingdings" w:hint="default"/>
      </w:rPr>
    </w:lvl>
    <w:lvl w:ilvl="4" w:tplc="04090003" w:tentative="1">
      <w:start w:val="1"/>
      <w:numFmt w:val="bullet"/>
      <w:lvlText w:val=""/>
      <w:lvlJc w:val="left"/>
      <w:pPr>
        <w:ind w:left="3126" w:hanging="480"/>
      </w:pPr>
      <w:rPr>
        <w:rFonts w:ascii="Wingdings" w:hAnsi="Wingdings" w:hint="default"/>
      </w:rPr>
    </w:lvl>
    <w:lvl w:ilvl="5" w:tplc="04090005" w:tentative="1">
      <w:start w:val="1"/>
      <w:numFmt w:val="bullet"/>
      <w:lvlText w:val=""/>
      <w:lvlJc w:val="left"/>
      <w:pPr>
        <w:ind w:left="3606" w:hanging="480"/>
      </w:pPr>
      <w:rPr>
        <w:rFonts w:ascii="Wingdings" w:hAnsi="Wingdings" w:hint="default"/>
      </w:rPr>
    </w:lvl>
    <w:lvl w:ilvl="6" w:tplc="04090001" w:tentative="1">
      <w:start w:val="1"/>
      <w:numFmt w:val="bullet"/>
      <w:lvlText w:val=""/>
      <w:lvlJc w:val="left"/>
      <w:pPr>
        <w:ind w:left="4086" w:hanging="480"/>
      </w:pPr>
      <w:rPr>
        <w:rFonts w:ascii="Wingdings" w:hAnsi="Wingdings" w:hint="default"/>
      </w:rPr>
    </w:lvl>
    <w:lvl w:ilvl="7" w:tplc="04090003" w:tentative="1">
      <w:start w:val="1"/>
      <w:numFmt w:val="bullet"/>
      <w:lvlText w:val=""/>
      <w:lvlJc w:val="left"/>
      <w:pPr>
        <w:ind w:left="4566" w:hanging="480"/>
      </w:pPr>
      <w:rPr>
        <w:rFonts w:ascii="Wingdings" w:hAnsi="Wingdings" w:hint="default"/>
      </w:rPr>
    </w:lvl>
    <w:lvl w:ilvl="8" w:tplc="04090005" w:tentative="1">
      <w:start w:val="1"/>
      <w:numFmt w:val="bullet"/>
      <w:lvlText w:val=""/>
      <w:lvlJc w:val="left"/>
      <w:pPr>
        <w:ind w:left="5046" w:hanging="480"/>
      </w:pPr>
      <w:rPr>
        <w:rFonts w:ascii="Wingdings" w:hAnsi="Wingdings" w:hint="default"/>
      </w:rPr>
    </w:lvl>
  </w:abstractNum>
  <w:abstractNum w:abstractNumId="4" w15:restartNumberingAfterBreak="0">
    <w:nsid w:val="3591447A"/>
    <w:multiLevelType w:val="hybridMultilevel"/>
    <w:tmpl w:val="58144A80"/>
    <w:lvl w:ilvl="0" w:tplc="97F4FB96">
      <w:start w:val="1"/>
      <w:numFmt w:val="taiwaneseCountingThousand"/>
      <w:lvlText w:val="%1."/>
      <w:lvlJc w:val="left"/>
      <w:pPr>
        <w:ind w:left="360" w:hanging="360"/>
      </w:pPr>
      <w:rPr>
        <w:rFonts w:ascii="Arial" w:hAnsi="Arial" w:cs="Arial" w:hint="default"/>
        <w:color w:val="31303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921B56"/>
    <w:multiLevelType w:val="hybridMultilevel"/>
    <w:tmpl w:val="B73C0618"/>
    <w:lvl w:ilvl="0" w:tplc="B0D0B79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565D0143"/>
    <w:multiLevelType w:val="hybridMultilevel"/>
    <w:tmpl w:val="89620F86"/>
    <w:lvl w:ilvl="0" w:tplc="01A0BE1A">
      <w:start w:val="1"/>
      <w:numFmt w:val="decimal"/>
      <w:lvlText w:val="%1."/>
      <w:lvlJc w:val="left"/>
      <w:pPr>
        <w:ind w:left="360" w:hanging="360"/>
      </w:pPr>
      <w:rPr>
        <w:rFonts w:hint="default"/>
      </w:rPr>
    </w:lvl>
    <w:lvl w:ilvl="1" w:tplc="E8F6B55E">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C85FBD"/>
    <w:multiLevelType w:val="hybridMultilevel"/>
    <w:tmpl w:val="38F80A0E"/>
    <w:lvl w:ilvl="0" w:tplc="46E0862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7D250FB"/>
    <w:multiLevelType w:val="hybridMultilevel"/>
    <w:tmpl w:val="C15EBEFA"/>
    <w:lvl w:ilvl="0" w:tplc="4B0200CE">
      <w:start w:val="1"/>
      <w:numFmt w:val="upperLetter"/>
      <w:lvlText w:val="%1."/>
      <w:lvlJc w:val="left"/>
      <w:pPr>
        <w:ind w:left="720" w:hanging="360"/>
      </w:pPr>
      <w:rPr>
        <w:rFonts w:asciiTheme="minorHAnsi" w:hAnsiTheme="minorHAnsi" w:cstheme="minorHAnsi" w:hint="default"/>
        <w:color w:val="313030"/>
      </w:rPr>
    </w:lvl>
    <w:lvl w:ilvl="1" w:tplc="60A2B9C4">
      <w:start w:val="1"/>
      <w:numFmt w:val="decimal"/>
      <w:lvlText w:val="%2."/>
      <w:lvlJc w:val="left"/>
      <w:pPr>
        <w:ind w:left="1200" w:hanging="360"/>
      </w:pPr>
      <w:rPr>
        <w:rFonts w:asciiTheme="minorHAnsi" w:hAnsiTheme="minorHAnsi" w:cstheme="minorHAnsi" w:hint="default"/>
        <w:color w:val="313030"/>
      </w:rPr>
    </w:lvl>
    <w:lvl w:ilvl="2" w:tplc="CA4C4490">
      <w:start w:val="2"/>
      <w:numFmt w:val="lowerLetter"/>
      <w:lvlText w:val="%3."/>
      <w:lvlJc w:val="left"/>
      <w:pPr>
        <w:ind w:left="1680" w:hanging="360"/>
      </w:pPr>
      <w:rPr>
        <w:rFonts w:ascii="Arial" w:hAnsi="Arial" w:cs="Arial" w:hint="default"/>
        <w:color w:val="313030"/>
      </w:rPr>
    </w:lvl>
    <w:lvl w:ilvl="3" w:tplc="21BEE770">
      <w:start w:val="1"/>
      <w:numFmt w:val="decimal"/>
      <w:lvlText w:val="%4)"/>
      <w:lvlJc w:val="left"/>
      <w:pPr>
        <w:ind w:left="2160" w:hanging="360"/>
      </w:pPr>
      <w:rPr>
        <w:rFonts w:asciiTheme="minorHAnsi" w:hAnsiTheme="minorHAnsi" w:cstheme="minorHAnsi" w:hint="default"/>
      </w:rPr>
    </w:lvl>
    <w:lvl w:ilvl="4" w:tplc="F4C6E8A0">
      <w:start w:val="1"/>
      <w:numFmt w:val="decimal"/>
      <w:lvlText w:val="(%5)"/>
      <w:lvlJc w:val="left"/>
      <w:pPr>
        <w:ind w:left="2670" w:hanging="390"/>
      </w:pPr>
      <w:rPr>
        <w:rFonts w:hint="default"/>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605C6AA9"/>
    <w:multiLevelType w:val="hybridMultilevel"/>
    <w:tmpl w:val="38F80A0E"/>
    <w:lvl w:ilvl="0" w:tplc="46E0862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5D60A66"/>
    <w:multiLevelType w:val="hybridMultilevel"/>
    <w:tmpl w:val="96BC1A54"/>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1" w15:restartNumberingAfterBreak="0">
    <w:nsid w:val="6D3971A6"/>
    <w:multiLevelType w:val="hybridMultilevel"/>
    <w:tmpl w:val="38F80A0E"/>
    <w:lvl w:ilvl="0" w:tplc="46E0862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6"/>
  </w:num>
  <w:num w:numId="2">
    <w:abstractNumId w:val="7"/>
  </w:num>
  <w:num w:numId="3">
    <w:abstractNumId w:val="11"/>
  </w:num>
  <w:num w:numId="4">
    <w:abstractNumId w:val="9"/>
  </w:num>
  <w:num w:numId="5">
    <w:abstractNumId w:val="5"/>
  </w:num>
  <w:num w:numId="6">
    <w:abstractNumId w:val="1"/>
  </w:num>
  <w:num w:numId="7">
    <w:abstractNumId w:val="10"/>
  </w:num>
  <w:num w:numId="8">
    <w:abstractNumId w:val="3"/>
  </w:num>
  <w:num w:numId="9">
    <w:abstractNumId w:val="0"/>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A7"/>
    <w:rsid w:val="00037374"/>
    <w:rsid w:val="00044823"/>
    <w:rsid w:val="0006644C"/>
    <w:rsid w:val="000F2825"/>
    <w:rsid w:val="001E2559"/>
    <w:rsid w:val="001F67EE"/>
    <w:rsid w:val="0021246D"/>
    <w:rsid w:val="00246BC8"/>
    <w:rsid w:val="0028310C"/>
    <w:rsid w:val="00343127"/>
    <w:rsid w:val="003473A6"/>
    <w:rsid w:val="003B6FC5"/>
    <w:rsid w:val="003F5672"/>
    <w:rsid w:val="0043155F"/>
    <w:rsid w:val="00434914"/>
    <w:rsid w:val="004E66F9"/>
    <w:rsid w:val="00572364"/>
    <w:rsid w:val="00572629"/>
    <w:rsid w:val="00575B67"/>
    <w:rsid w:val="006547B4"/>
    <w:rsid w:val="006E62D0"/>
    <w:rsid w:val="00777632"/>
    <w:rsid w:val="007B4AF8"/>
    <w:rsid w:val="007D1D3F"/>
    <w:rsid w:val="007D20A3"/>
    <w:rsid w:val="008441A7"/>
    <w:rsid w:val="008C5607"/>
    <w:rsid w:val="008E7110"/>
    <w:rsid w:val="00994BA1"/>
    <w:rsid w:val="009E47F5"/>
    <w:rsid w:val="009F62BE"/>
    <w:rsid w:val="00A070C9"/>
    <w:rsid w:val="00A12F8F"/>
    <w:rsid w:val="00A76B38"/>
    <w:rsid w:val="00AA4F95"/>
    <w:rsid w:val="00B025C6"/>
    <w:rsid w:val="00B73474"/>
    <w:rsid w:val="00BC4444"/>
    <w:rsid w:val="00BD3411"/>
    <w:rsid w:val="00BF391A"/>
    <w:rsid w:val="00C52B24"/>
    <w:rsid w:val="00C55B28"/>
    <w:rsid w:val="00CB5289"/>
    <w:rsid w:val="00CE07B6"/>
    <w:rsid w:val="00D05A38"/>
    <w:rsid w:val="00D074F9"/>
    <w:rsid w:val="00D408BB"/>
    <w:rsid w:val="00DA6C7C"/>
    <w:rsid w:val="00E16706"/>
    <w:rsid w:val="00E50210"/>
    <w:rsid w:val="00E74D08"/>
    <w:rsid w:val="00EC19C1"/>
    <w:rsid w:val="00EC645F"/>
    <w:rsid w:val="00EE77F8"/>
    <w:rsid w:val="00F67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3B30C9-0123-4644-ACD8-EB12F54B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547B4"/>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3A6"/>
    <w:pPr>
      <w:tabs>
        <w:tab w:val="center" w:pos="4153"/>
        <w:tab w:val="right" w:pos="8306"/>
      </w:tabs>
      <w:snapToGrid w:val="0"/>
    </w:pPr>
    <w:rPr>
      <w:sz w:val="20"/>
      <w:szCs w:val="20"/>
    </w:rPr>
  </w:style>
  <w:style w:type="character" w:customStyle="1" w:styleId="a4">
    <w:name w:val="頁首 字元"/>
    <w:basedOn w:val="a0"/>
    <w:link w:val="a3"/>
    <w:uiPriority w:val="99"/>
    <w:rsid w:val="003473A6"/>
    <w:rPr>
      <w:sz w:val="20"/>
      <w:szCs w:val="20"/>
    </w:rPr>
  </w:style>
  <w:style w:type="paragraph" w:styleId="a5">
    <w:name w:val="footer"/>
    <w:basedOn w:val="a"/>
    <w:link w:val="a6"/>
    <w:uiPriority w:val="99"/>
    <w:unhideWhenUsed/>
    <w:rsid w:val="003473A6"/>
    <w:pPr>
      <w:tabs>
        <w:tab w:val="center" w:pos="4153"/>
        <w:tab w:val="right" w:pos="8306"/>
      </w:tabs>
      <w:snapToGrid w:val="0"/>
    </w:pPr>
    <w:rPr>
      <w:sz w:val="20"/>
      <w:szCs w:val="20"/>
    </w:rPr>
  </w:style>
  <w:style w:type="character" w:customStyle="1" w:styleId="a6">
    <w:name w:val="頁尾 字元"/>
    <w:basedOn w:val="a0"/>
    <w:link w:val="a5"/>
    <w:uiPriority w:val="99"/>
    <w:rsid w:val="003473A6"/>
    <w:rPr>
      <w:sz w:val="20"/>
      <w:szCs w:val="20"/>
    </w:rPr>
  </w:style>
  <w:style w:type="paragraph" w:styleId="a7">
    <w:name w:val="List Paragraph"/>
    <w:basedOn w:val="a"/>
    <w:uiPriority w:val="34"/>
    <w:qFormat/>
    <w:rsid w:val="00343127"/>
    <w:pPr>
      <w:ind w:leftChars="200" w:left="480"/>
    </w:pPr>
  </w:style>
  <w:style w:type="character" w:customStyle="1" w:styleId="10">
    <w:name w:val="標題 1 字元"/>
    <w:basedOn w:val="a0"/>
    <w:link w:val="1"/>
    <w:uiPriority w:val="9"/>
    <w:rsid w:val="006547B4"/>
    <w:rPr>
      <w:rFonts w:ascii="新細明體" w:eastAsia="新細明體" w:hAnsi="新細明體" w:cs="新細明體"/>
      <w:b/>
      <w:bCs/>
      <w:kern w:val="36"/>
      <w:sz w:val="48"/>
      <w:szCs w:val="48"/>
    </w:rPr>
  </w:style>
  <w:style w:type="character" w:styleId="a8">
    <w:name w:val="Hyperlink"/>
    <w:basedOn w:val="a0"/>
    <w:uiPriority w:val="99"/>
    <w:unhideWhenUsed/>
    <w:rsid w:val="004E6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3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4302</TotalTime>
  <Pages>2</Pages>
  <Words>305</Words>
  <Characters>1742</Characters>
  <Application>Microsoft Office Word</Application>
  <DocSecurity>0</DocSecurity>
  <Lines>14</Lines>
  <Paragraphs>4</Paragraphs>
  <ScaleCrop>false</ScaleCrop>
  <Company>Microsoft</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建達 邱</dc:creator>
  <cp:keywords/>
  <dc:description/>
  <cp:lastModifiedBy>建達 邱</cp:lastModifiedBy>
  <cp:revision>43</cp:revision>
  <dcterms:created xsi:type="dcterms:W3CDTF">2020-09-26T01:40:00Z</dcterms:created>
  <dcterms:modified xsi:type="dcterms:W3CDTF">2020-12-15T06:41:00Z</dcterms:modified>
</cp:coreProperties>
</file>