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7C" w:rsidRPr="00CC0CEE" w:rsidRDefault="00BE0B5C" w:rsidP="00506196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品名-</w:t>
      </w:r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花之惠氧</w:t>
      </w:r>
      <w:proofErr w:type="gramStart"/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妍</w:t>
      </w:r>
      <w:proofErr w:type="gramEnd"/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飲</w:t>
      </w:r>
    </w:p>
    <w:p w:rsidR="002B5DC3" w:rsidRPr="00CC0CEE" w:rsidRDefault="00895543" w:rsidP="00CC0CEE">
      <w:pPr>
        <w:spacing w:line="300" w:lineRule="exact"/>
        <w:ind w:left="600" w:hangingChars="300" w:hanging="600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成分</w:t>
      </w:r>
      <w:r w:rsidR="00BE0B5C"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-</w:t>
      </w:r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特選白砂糖、玫瑰</w:t>
      </w:r>
      <w:proofErr w:type="gramStart"/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茄</w:t>
      </w:r>
      <w:proofErr w:type="gramEnd"/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提取物</w:t>
      </w:r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(洛神花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提取物</w:t>
      </w:r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)</w:t>
      </w:r>
      <w:r w:rsidR="0078346C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、蔓越</w:t>
      </w:r>
      <w:proofErr w:type="gramStart"/>
      <w:r w:rsidR="0078346C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莓</w:t>
      </w:r>
      <w:proofErr w:type="gramEnd"/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提取物</w:t>
      </w:r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、枸杞子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提取物</w:t>
      </w:r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、</w:t>
      </w:r>
      <w:proofErr w:type="gramStart"/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辛烯基琥珀酸</w:t>
      </w:r>
      <w:proofErr w:type="gramEnd"/>
      <w:r w:rsidR="002B5DC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澱粉鈉、麥芽糊精、檸檬酸</w:t>
      </w:r>
    </w:p>
    <w:p w:rsidR="002B5DC3" w:rsidRPr="00CC0CEE" w:rsidRDefault="00895543" w:rsidP="00506196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食用方法</w:t>
      </w:r>
      <w:r w:rsidR="00BE0B5C"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-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每日一至兩包，</w:t>
      </w:r>
      <w:r w:rsidR="00BE0B5C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每包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搭配</w:t>
      </w:r>
      <w:r w:rsidR="00BE0B5C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60cc-100cc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常溫水</w:t>
      </w:r>
      <w:r w:rsidR="00BE0B5C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沖泡後</w:t>
      </w:r>
      <w:r w:rsidR="00CC0CEE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飲用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895543" w:rsidRPr="00CC0CEE" w:rsidRDefault="00895543" w:rsidP="00506196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包裝規格</w:t>
      </w:r>
      <w:r w:rsidR="00BE0B5C"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-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每盒10包</w:t>
      </w:r>
      <w:r w:rsidR="00B7444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(每包5公克)</w:t>
      </w:r>
    </w:p>
    <w:p w:rsidR="00895543" w:rsidRPr="00CC0CEE" w:rsidRDefault="00B74443" w:rsidP="00506196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保存方式</w:t>
      </w:r>
      <w:r w:rsidR="00BE0B5C"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-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請</w:t>
      </w:r>
      <w:r w:rsidR="003503BF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放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置</w:t>
      </w:r>
      <w:r w:rsidR="003503BF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於陰涼乾燥及幼童無法取得處，且避免日光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照射。</w:t>
      </w:r>
    </w:p>
    <w:p w:rsidR="00B74443" w:rsidRPr="00CC0CEE" w:rsidRDefault="00BE0B5C" w:rsidP="00506196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原產地-</w:t>
      </w:r>
      <w:r w:rsidR="00B74443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台灣</w:t>
      </w:r>
    </w:p>
    <w:p w:rsidR="00973D45" w:rsidRPr="00CC0CEE" w:rsidRDefault="00973D45" w:rsidP="00973D45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有效日期</w:t>
      </w:r>
      <w:r w:rsidR="00BE0B5C"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-</w:t>
      </w:r>
      <w:r w:rsidR="00CC0CEE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標示於盒身(西元 年/月/日)  </w:t>
      </w:r>
    </w:p>
    <w:p w:rsidR="00BE0B5C" w:rsidRPr="00CC0CEE" w:rsidRDefault="00973D45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注意事項</w:t>
      </w:r>
      <w:r w:rsidR="00BE0B5C" w:rsidRPr="00CC0CE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-</w:t>
      </w:r>
    </w:p>
    <w:p w:rsidR="00973D45" w:rsidRPr="00CC0CEE" w:rsidRDefault="00BE0B5C" w:rsidP="00973D45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1.開封</w:t>
      </w:r>
      <w:r w:rsidR="00CC0CEE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沖泡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後請儘速</w:t>
      </w:r>
      <w:r w:rsidR="00CC0CEE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飲</w:t>
      </w: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用完畢，以確保品質</w:t>
      </w:r>
    </w:p>
    <w:p w:rsidR="00BE0B5C" w:rsidRPr="00CC0CEE" w:rsidRDefault="00BE0B5C" w:rsidP="00973D45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2.</w:t>
      </w:r>
      <w:proofErr w:type="gramStart"/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本品含</w:t>
      </w:r>
      <w:proofErr w:type="gramEnd"/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天然成份若有沉澱</w:t>
      </w:r>
      <w:r w:rsidR="00CC0CEE"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屬自然現象，敬請安心飲用</w:t>
      </w:r>
    </w:p>
    <w:p w:rsidR="00973D45" w:rsidRPr="00CC0CEE" w:rsidRDefault="00CC0CEE" w:rsidP="00973D45">
      <w:pPr>
        <w:spacing w:line="30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CC0CEE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3.孕婦、孩童、病患、服用藥物者，食用前請諮詢醫療相關專業人員</w:t>
      </w:r>
    </w:p>
    <w:p w:rsidR="00973D45" w:rsidRDefault="00973D45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973D45" w:rsidRDefault="00973D45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1296"/>
        <w:gridCol w:w="1275"/>
      </w:tblGrid>
      <w:tr w:rsidR="00D47214" w:rsidRPr="00081A7C" w:rsidTr="00081A7C">
        <w:trPr>
          <w:trHeight w:val="284"/>
        </w:trPr>
        <w:tc>
          <w:tcPr>
            <w:tcW w:w="2571" w:type="dxa"/>
            <w:gridSpan w:val="2"/>
            <w:vAlign w:val="center"/>
          </w:tcPr>
          <w:p w:rsidR="00D47214" w:rsidRPr="00081A7C" w:rsidRDefault="00D47214" w:rsidP="00D47214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營養標示</w:t>
            </w:r>
          </w:p>
        </w:tc>
      </w:tr>
      <w:tr w:rsidR="00D47214" w:rsidRPr="00081A7C" w:rsidTr="00081A7C">
        <w:trPr>
          <w:trHeight w:val="284"/>
        </w:trPr>
        <w:tc>
          <w:tcPr>
            <w:tcW w:w="2571" w:type="dxa"/>
            <w:gridSpan w:val="2"/>
            <w:vAlign w:val="center"/>
          </w:tcPr>
          <w:p w:rsidR="00D47214" w:rsidRPr="00081A7C" w:rsidRDefault="00D47214" w:rsidP="00D47214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每一份量(包)</w:t>
            </w:r>
            <w:r w:rsidR="00081A7C"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  5公克</w:t>
            </w:r>
          </w:p>
          <w:p w:rsidR="00081A7C" w:rsidRPr="00081A7C" w:rsidRDefault="00081A7C" w:rsidP="00D47214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本包裝含       10份</w:t>
            </w:r>
          </w:p>
        </w:tc>
      </w:tr>
      <w:tr w:rsidR="00D47214" w:rsidRPr="00081A7C" w:rsidTr="00081A7C">
        <w:trPr>
          <w:trHeight w:val="284"/>
        </w:trPr>
        <w:tc>
          <w:tcPr>
            <w:tcW w:w="2571" w:type="dxa"/>
            <w:gridSpan w:val="2"/>
            <w:vAlign w:val="center"/>
          </w:tcPr>
          <w:p w:rsidR="00D47214" w:rsidRPr="00081A7C" w:rsidRDefault="00081A7C" w:rsidP="00081A7C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每份</w:t>
            </w:r>
          </w:p>
        </w:tc>
      </w:tr>
      <w:tr w:rsidR="00D47214" w:rsidRPr="00081A7C" w:rsidTr="00081A7C">
        <w:trPr>
          <w:trHeight w:val="284"/>
        </w:trPr>
        <w:tc>
          <w:tcPr>
            <w:tcW w:w="1296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熱量</w:t>
            </w:r>
          </w:p>
        </w:tc>
        <w:tc>
          <w:tcPr>
            <w:tcW w:w="1275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19.96大卡</w:t>
            </w:r>
          </w:p>
        </w:tc>
      </w:tr>
      <w:tr w:rsidR="00D47214" w:rsidRPr="00081A7C" w:rsidTr="00081A7C">
        <w:trPr>
          <w:trHeight w:val="284"/>
        </w:trPr>
        <w:tc>
          <w:tcPr>
            <w:tcW w:w="1296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蛋白質</w:t>
            </w:r>
          </w:p>
        </w:tc>
        <w:tc>
          <w:tcPr>
            <w:tcW w:w="1275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0.06公克</w:t>
            </w:r>
          </w:p>
        </w:tc>
      </w:tr>
      <w:tr w:rsidR="00D47214" w:rsidRPr="00081A7C" w:rsidTr="00081A7C">
        <w:trPr>
          <w:trHeight w:val="284"/>
        </w:trPr>
        <w:tc>
          <w:tcPr>
            <w:tcW w:w="1296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脂肪</w:t>
            </w:r>
          </w:p>
        </w:tc>
        <w:tc>
          <w:tcPr>
            <w:tcW w:w="1275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0.14公克</w:t>
            </w:r>
          </w:p>
        </w:tc>
      </w:tr>
      <w:tr w:rsidR="00D47214" w:rsidRPr="00081A7C" w:rsidTr="00081A7C">
        <w:trPr>
          <w:trHeight w:val="284"/>
        </w:trPr>
        <w:tc>
          <w:tcPr>
            <w:tcW w:w="1296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proofErr w:type="gramStart"/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飽合</w:t>
            </w:r>
            <w:proofErr w:type="gramEnd"/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脂肪</w:t>
            </w:r>
          </w:p>
        </w:tc>
        <w:tc>
          <w:tcPr>
            <w:tcW w:w="1275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0.05公克</w:t>
            </w:r>
          </w:p>
        </w:tc>
      </w:tr>
      <w:tr w:rsidR="00D47214" w:rsidRPr="00081A7C" w:rsidTr="00081A7C">
        <w:trPr>
          <w:trHeight w:val="284"/>
        </w:trPr>
        <w:tc>
          <w:tcPr>
            <w:tcW w:w="1296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反式脂肪</w:t>
            </w:r>
          </w:p>
        </w:tc>
        <w:tc>
          <w:tcPr>
            <w:tcW w:w="1275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0公克</w:t>
            </w:r>
          </w:p>
        </w:tc>
      </w:tr>
      <w:tr w:rsidR="00D47214" w:rsidRPr="00081A7C" w:rsidTr="00081A7C">
        <w:trPr>
          <w:trHeight w:val="284"/>
        </w:trPr>
        <w:tc>
          <w:tcPr>
            <w:tcW w:w="1296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碳水化合物</w:t>
            </w:r>
          </w:p>
        </w:tc>
        <w:tc>
          <w:tcPr>
            <w:tcW w:w="1275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4.63公克</w:t>
            </w:r>
          </w:p>
        </w:tc>
      </w:tr>
      <w:tr w:rsidR="00D47214" w:rsidRPr="00081A7C" w:rsidTr="00081A7C">
        <w:trPr>
          <w:trHeight w:val="284"/>
        </w:trPr>
        <w:tc>
          <w:tcPr>
            <w:tcW w:w="1296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鈉</w:t>
            </w:r>
          </w:p>
        </w:tc>
        <w:tc>
          <w:tcPr>
            <w:tcW w:w="1275" w:type="dxa"/>
            <w:vAlign w:val="center"/>
          </w:tcPr>
          <w:p w:rsidR="00D47214" w:rsidRPr="00081A7C" w:rsidRDefault="00081A7C" w:rsidP="00081A7C">
            <w:pPr>
              <w:spacing w:line="30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r w:rsidRPr="00081A7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5.5毫克</w:t>
            </w:r>
          </w:p>
        </w:tc>
      </w:tr>
    </w:tbl>
    <w:p w:rsidR="001E4382" w:rsidRDefault="001E4382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1E4382" w:rsidRDefault="001E4382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1E4382" w:rsidRDefault="001E4382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973D45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6D09936" wp14:editId="6B9293B7">
            <wp:simplePos x="0" y="0"/>
            <wp:positionH relativeFrom="column">
              <wp:posOffset>1905</wp:posOffset>
            </wp:positionH>
            <wp:positionV relativeFrom="paragraph">
              <wp:posOffset>152400</wp:posOffset>
            </wp:positionV>
            <wp:extent cx="922020" cy="9220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37E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973D45" w:rsidRPr="0054037E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54037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本產品通過不含西藥、重金屬、</w:t>
      </w:r>
      <w:proofErr w:type="gramStart"/>
      <w:r w:rsidRPr="0054037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農殘檢驗</w:t>
      </w:r>
      <w:proofErr w:type="gramEnd"/>
    </w:p>
    <w:p w:rsidR="0054037E" w:rsidRPr="0054037E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20"/>
          <w:szCs w:val="20"/>
        </w:rPr>
      </w:pPr>
      <w:r w:rsidRPr="0054037E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本產品已投保富邦產物保險新台幣1000萬元整</w:t>
      </w:r>
      <w:bookmarkStart w:id="0" w:name="_GoBack"/>
      <w:bookmarkEnd w:id="0"/>
    </w:p>
    <w:p w:rsidR="00973D45" w:rsidRDefault="00973D45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973D45" w:rsidRDefault="00973D45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54037E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54037E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54037E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54037E" w:rsidRDefault="0054037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</w:p>
    <w:p w:rsidR="00973D45" w:rsidRDefault="00CC0CEE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18"/>
          <w:szCs w:val="18"/>
        </w:rPr>
      </w:pPr>
      <w:r w:rsidRPr="00CC0CEE">
        <w:rPr>
          <w:rFonts w:ascii="微軟正黑體" w:eastAsia="微軟正黑體" w:hAnsi="微軟正黑體" w:hint="eastAsia"/>
          <w:noProof/>
          <w:color w:val="000000" w:themeColor="text1"/>
          <w:szCs w:val="24"/>
        </w:rPr>
        <w:drawing>
          <wp:anchor distT="0" distB="0" distL="53975" distR="53975" simplePos="0" relativeHeight="251658240" behindDoc="0" locked="0" layoutInCell="1" allowOverlap="1" wp14:anchorId="7BBA0CD3" wp14:editId="2B8AFBE8">
            <wp:simplePos x="0" y="0"/>
            <wp:positionH relativeFrom="column">
              <wp:posOffset>-78105</wp:posOffset>
            </wp:positionH>
            <wp:positionV relativeFrom="paragraph">
              <wp:posOffset>172720</wp:posOffset>
            </wp:positionV>
            <wp:extent cx="1380490" cy="94615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9" t="22370" r="24708" b="43406"/>
                    <a:stretch/>
                  </pic:blipFill>
                  <pic:spPr bwMode="auto">
                    <a:xfrm>
                      <a:off x="0" y="0"/>
                      <a:ext cx="138049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443" w:rsidRPr="00384BBF" w:rsidRDefault="00B74443" w:rsidP="00973D45">
      <w:pPr>
        <w:spacing w:line="300" w:lineRule="exac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出品商：</w:t>
      </w:r>
      <w:proofErr w:type="gramStart"/>
      <w:r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名康實業</w:t>
      </w:r>
      <w:proofErr w:type="gramEnd"/>
      <w:r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有限公司</w:t>
      </w:r>
    </w:p>
    <w:p w:rsidR="00973D45" w:rsidRPr="00384BBF" w:rsidRDefault="00B74443" w:rsidP="00506196">
      <w:pPr>
        <w:spacing w:line="240" w:lineRule="exact"/>
        <w:rPr>
          <w:rFonts w:ascii="微軟正黑體" w:eastAsia="微軟正黑體" w:hAnsi="微軟正黑體"/>
          <w:b/>
          <w:color w:val="000000" w:themeColor="text1"/>
          <w:sz w:val="22"/>
        </w:rPr>
      </w:pPr>
      <w:r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地址：</w:t>
      </w:r>
      <w:r w:rsidR="00506196"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基隆市中山區復興路</w:t>
      </w:r>
      <w:r w:rsidR="00973D45" w:rsidRPr="00384BBF">
        <w:rPr>
          <w:rFonts w:ascii="Yu Gothic Medium" w:eastAsia="Yu Gothic Medium" w:hAnsi="Yu Gothic Medium" w:hint="eastAsia"/>
          <w:b/>
          <w:color w:val="000000" w:themeColor="text1"/>
          <w:sz w:val="22"/>
        </w:rPr>
        <w:t>212</w:t>
      </w:r>
      <w:r w:rsidR="00506196"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巷</w:t>
      </w:r>
      <w:r w:rsidR="00506196" w:rsidRPr="00384BBF">
        <w:rPr>
          <w:rFonts w:ascii="Yu Gothic Medium" w:eastAsia="Yu Gothic Medium" w:hAnsi="Yu Gothic Medium" w:hint="eastAsia"/>
          <w:b/>
          <w:color w:val="000000" w:themeColor="text1"/>
          <w:sz w:val="22"/>
        </w:rPr>
        <w:t>6</w:t>
      </w:r>
      <w:r w:rsidR="00506196"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弄</w:t>
      </w:r>
      <w:r w:rsidR="00506196" w:rsidRPr="00384BBF">
        <w:rPr>
          <w:rFonts w:ascii="Yu Gothic Medium" w:eastAsia="Yu Gothic Medium" w:hAnsi="Yu Gothic Medium" w:hint="eastAsia"/>
          <w:b/>
          <w:color w:val="000000" w:themeColor="text1"/>
          <w:sz w:val="22"/>
        </w:rPr>
        <w:t>31</w:t>
      </w:r>
      <w:r w:rsidR="00506196"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號</w:t>
      </w:r>
      <w:r w:rsidR="00973D45"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服務電話</w:t>
      </w:r>
    </w:p>
    <w:p w:rsidR="00B74443" w:rsidRPr="00384BBF" w:rsidRDefault="00973D45" w:rsidP="00506196">
      <w:pPr>
        <w:spacing w:line="240" w:lineRule="exact"/>
        <w:rPr>
          <w:rFonts w:ascii="Yu Gothic Medium" w:hAnsi="Yu Gothic Medium"/>
          <w:b/>
          <w:color w:val="000000" w:themeColor="text1"/>
          <w:sz w:val="22"/>
        </w:rPr>
      </w:pPr>
      <w:r w:rsidRPr="00384BBF">
        <w:rPr>
          <w:rFonts w:ascii="微軟正黑體" w:eastAsia="微軟正黑體" w:hAnsi="微軟正黑體" w:hint="eastAsia"/>
          <w:b/>
          <w:color w:val="000000" w:themeColor="text1"/>
          <w:sz w:val="22"/>
        </w:rPr>
        <w:t>服務電話</w:t>
      </w:r>
      <w:r w:rsidR="00506196" w:rsidRPr="00384BBF">
        <w:rPr>
          <w:rFonts w:ascii="微軟正黑體" w:eastAsia="微軟正黑體" w:hAnsi="微軟正黑體" w:hint="eastAsia"/>
          <w:b/>
          <w:color w:val="000000" w:themeColor="text1"/>
          <w:spacing w:val="30"/>
          <w:sz w:val="22"/>
        </w:rPr>
        <w:t>：</w:t>
      </w:r>
      <w:r w:rsidR="00506196" w:rsidRPr="00384BBF">
        <w:rPr>
          <w:rFonts w:ascii="Yu Gothic Medium" w:eastAsia="Yu Gothic Medium" w:hAnsi="Yu Gothic Medium" w:hint="eastAsia"/>
          <w:b/>
          <w:color w:val="000000" w:themeColor="text1"/>
          <w:sz w:val="22"/>
        </w:rPr>
        <w:t>(02)2436-5899</w:t>
      </w:r>
    </w:p>
    <w:p w:rsidR="00384BBF" w:rsidRPr="00D47214" w:rsidRDefault="00384BBF" w:rsidP="00384BBF">
      <w:pPr>
        <w:spacing w:line="240" w:lineRule="exact"/>
        <w:rPr>
          <w:rFonts w:ascii="Yu Gothic Medium" w:hAnsi="Yu Gothic Medium"/>
          <w:color w:val="000000" w:themeColor="text1"/>
          <w:sz w:val="16"/>
          <w:szCs w:val="16"/>
        </w:rPr>
      </w:pP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委託製造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-</w:t>
      </w:r>
      <w:proofErr w:type="gramStart"/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晨譽生物科技</w:t>
      </w:r>
      <w:proofErr w:type="gramEnd"/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有限公司</w:t>
      </w:r>
      <w:r w:rsidR="00D47214">
        <w:rPr>
          <w:rFonts w:ascii="Yu Gothic Medium" w:hAnsi="Yu Gothic Medium" w:hint="eastAsia"/>
          <w:color w:val="000000" w:themeColor="text1"/>
          <w:sz w:val="16"/>
          <w:szCs w:val="16"/>
        </w:rPr>
        <w:t>(</w:t>
      </w:r>
      <w:r w:rsidR="00D47214">
        <w:rPr>
          <w:rFonts w:ascii="Yu Gothic Medium" w:hAnsi="Yu Gothic Medium" w:hint="eastAsia"/>
          <w:color w:val="000000" w:themeColor="text1"/>
          <w:sz w:val="16"/>
          <w:szCs w:val="16"/>
        </w:rPr>
        <w:t>工廠登記編號：</w:t>
      </w:r>
      <w:r w:rsidR="00D47214">
        <w:rPr>
          <w:rFonts w:ascii="Yu Gothic Medium" w:hAnsi="Yu Gothic Medium" w:hint="eastAsia"/>
          <w:color w:val="000000" w:themeColor="text1"/>
          <w:sz w:val="16"/>
          <w:szCs w:val="16"/>
        </w:rPr>
        <w:t>66000295)</w:t>
      </w:r>
    </w:p>
    <w:p w:rsidR="00384BBF" w:rsidRPr="00384BBF" w:rsidRDefault="00384BBF" w:rsidP="00384BBF">
      <w:pPr>
        <w:spacing w:line="240" w:lineRule="exact"/>
        <w:rPr>
          <w:rFonts w:ascii="Yu Gothic Medium" w:hAnsi="Yu Gothic Medium"/>
          <w:color w:val="000000" w:themeColor="text1"/>
          <w:sz w:val="16"/>
          <w:szCs w:val="16"/>
        </w:rPr>
      </w:pP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台中市太平區永平路二段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476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巷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100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弄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10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號</w:t>
      </w:r>
    </w:p>
    <w:p w:rsidR="00384BBF" w:rsidRPr="00384BBF" w:rsidRDefault="00384BBF" w:rsidP="00384BBF">
      <w:pPr>
        <w:spacing w:line="240" w:lineRule="exact"/>
        <w:rPr>
          <w:rFonts w:ascii="Yu Gothic Medium" w:hAnsi="Yu Gothic Medium"/>
          <w:color w:val="000000" w:themeColor="text1"/>
          <w:sz w:val="16"/>
          <w:szCs w:val="16"/>
        </w:rPr>
      </w:pP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(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採用先進醫療等級設備廠房設施，並通過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ISO2200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、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HACCP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雙認證及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URS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英國認證</w:t>
      </w:r>
      <w:r w:rsidRPr="00384BBF">
        <w:rPr>
          <w:rFonts w:ascii="Yu Gothic Medium" w:hAnsi="Yu Gothic Medium" w:hint="eastAsia"/>
          <w:color w:val="000000" w:themeColor="text1"/>
          <w:sz w:val="16"/>
          <w:szCs w:val="16"/>
        </w:rPr>
        <w:t>)</w:t>
      </w:r>
    </w:p>
    <w:p w:rsidR="00CC0CEE" w:rsidRPr="00384BBF" w:rsidRDefault="00CC0CEE" w:rsidP="00506196">
      <w:pPr>
        <w:spacing w:line="240" w:lineRule="exact"/>
        <w:rPr>
          <w:rFonts w:ascii="Yu Gothic Medium" w:hAnsi="Yu Gothic Medium"/>
          <w:color w:val="000000" w:themeColor="text1"/>
          <w:sz w:val="22"/>
        </w:rPr>
      </w:pPr>
    </w:p>
    <w:p w:rsidR="006C1F0C" w:rsidRPr="00384BBF" w:rsidRDefault="006C1F0C" w:rsidP="00506196">
      <w:pPr>
        <w:spacing w:line="240" w:lineRule="exact"/>
        <w:rPr>
          <w:rFonts w:ascii="Yu Gothic Medium" w:hAnsi="Yu Gothic Medium"/>
          <w:color w:val="000000" w:themeColor="text1"/>
          <w:sz w:val="22"/>
        </w:rPr>
      </w:pPr>
    </w:p>
    <w:sectPr w:rsidR="006C1F0C" w:rsidRPr="00384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62" w:rsidRDefault="009D6E62" w:rsidP="006C1F0C">
      <w:r>
        <w:separator/>
      </w:r>
    </w:p>
  </w:endnote>
  <w:endnote w:type="continuationSeparator" w:id="0">
    <w:p w:rsidR="009D6E62" w:rsidRDefault="009D6E62" w:rsidP="006C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62" w:rsidRDefault="009D6E62" w:rsidP="006C1F0C">
      <w:r>
        <w:separator/>
      </w:r>
    </w:p>
  </w:footnote>
  <w:footnote w:type="continuationSeparator" w:id="0">
    <w:p w:rsidR="009D6E62" w:rsidRDefault="009D6E62" w:rsidP="006C1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6E"/>
    <w:rsid w:val="00081A7C"/>
    <w:rsid w:val="001E4382"/>
    <w:rsid w:val="002B5DC3"/>
    <w:rsid w:val="003503BF"/>
    <w:rsid w:val="00384BBF"/>
    <w:rsid w:val="0041366E"/>
    <w:rsid w:val="00506196"/>
    <w:rsid w:val="0054037E"/>
    <w:rsid w:val="006C1F0C"/>
    <w:rsid w:val="00756D5F"/>
    <w:rsid w:val="0078346C"/>
    <w:rsid w:val="00895543"/>
    <w:rsid w:val="00973D45"/>
    <w:rsid w:val="009D6E62"/>
    <w:rsid w:val="00A91E7C"/>
    <w:rsid w:val="00B74443"/>
    <w:rsid w:val="00BE0B5C"/>
    <w:rsid w:val="00C00A0C"/>
    <w:rsid w:val="00C637B2"/>
    <w:rsid w:val="00CC0CEE"/>
    <w:rsid w:val="00D3785C"/>
    <w:rsid w:val="00D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1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1F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1F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1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4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1F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1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1F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Joe-Liu</dc:creator>
  <cp:keywords/>
  <dc:description/>
  <cp:lastModifiedBy>Joe-Liu</cp:lastModifiedBy>
  <cp:revision>6</cp:revision>
  <dcterms:created xsi:type="dcterms:W3CDTF">2018-04-21T09:34:00Z</dcterms:created>
  <dcterms:modified xsi:type="dcterms:W3CDTF">2018-04-21T17:04:00Z</dcterms:modified>
</cp:coreProperties>
</file>